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lineRule="auto" w:line="240" w:before="0" w:after="0"/>
        <w:rPr>
          <w:highlight w:val="none"/>
          <w:shd w:fill="FFD320" w:val="clear"/>
        </w:rPr>
      </w:pPr>
      <w:r>
        <w:rPr/>
        <w:drawing>
          <wp:inline distT="0" distB="0" distL="0" distR="0">
            <wp:extent cx="1268095" cy="1170305"/>
            <wp:effectExtent l="0" t="0" r="0" b="0"/>
            <wp:docPr id="1" name="Immagin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3"/>
                    <pic:cNvPicPr>
                      <a:picLocks noChangeAspect="1" noChangeArrowheads="1"/>
                    </pic:cNvPicPr>
                  </pic:nvPicPr>
                  <pic:blipFill>
                    <a:blip r:embed="rId2"/>
                    <a:stretch>
                      <a:fillRect/>
                    </a:stretch>
                  </pic:blipFill>
                  <pic:spPr bwMode="auto">
                    <a:xfrm>
                      <a:off x="0" y="0"/>
                      <a:ext cx="1268095" cy="1170305"/>
                    </a:xfrm>
                    <a:prstGeom prst="rect">
                      <a:avLst/>
                    </a:prstGeom>
                    <a:noFill/>
                  </pic:spPr>
                </pic:pic>
              </a:graphicData>
            </a:graphic>
          </wp:inline>
        </w:drawing>
      </w:r>
    </w:p>
    <w:p>
      <w:pPr>
        <w:pStyle w:val="Normal"/>
        <w:spacing w:lineRule="auto" w:line="240" w:before="0" w:after="0"/>
        <w:rPr>
          <w:b/>
          <w:bCs/>
          <w:color w:val="000000"/>
          <w:sz w:val="24"/>
          <w:szCs w:val="24"/>
          <w:highlight w:val="none"/>
          <w:shd w:fill="auto" w:val="clear"/>
        </w:rPr>
      </w:pPr>
      <w:r>
        <w:rPr>
          <w:b/>
          <w:bCs/>
          <w:color w:val="000000"/>
          <w:sz w:val="24"/>
          <w:szCs w:val="24"/>
          <w:shd w:fill="auto" w:val="clear"/>
        </w:rPr>
        <w:t>Castrum Capelle ets</w:t>
      </w:r>
    </w:p>
    <w:p>
      <w:pPr>
        <w:pStyle w:val="Normal"/>
        <w:spacing w:lineRule="auto" w:line="276" w:before="0" w:after="0"/>
        <w:rPr>
          <w:sz w:val="24"/>
          <w:szCs w:val="24"/>
          <w:highlight w:val="none"/>
          <w:shd w:fill="auto" w:val="clear"/>
        </w:rPr>
      </w:pPr>
      <w:r>
        <w:rPr>
          <w:color w:val="000000"/>
          <w:sz w:val="24"/>
          <w:szCs w:val="24"/>
          <w:shd w:fill="auto" w:val="clear"/>
        </w:rPr>
        <w:t xml:space="preserve"> </w:t>
      </w:r>
    </w:p>
    <w:p>
      <w:pPr>
        <w:pStyle w:val="Normal"/>
        <w:spacing w:lineRule="auto" w:line="276" w:before="0" w:after="0"/>
        <w:rPr>
          <w:sz w:val="24"/>
          <w:szCs w:val="24"/>
          <w:highlight w:val="none"/>
          <w:shd w:fill="auto" w:val="clear"/>
        </w:rPr>
      </w:pPr>
      <w:r>
        <w:rPr>
          <w:b/>
          <w:bCs/>
          <w:color w:val="000000"/>
          <w:sz w:val="24"/>
          <w:szCs w:val="24"/>
          <w:shd w:fill="auto" w:val="clear"/>
        </w:rPr>
        <w:t>REGOLAMENTO</w:t>
      </w:r>
    </w:p>
    <w:p>
      <w:pPr>
        <w:pStyle w:val="Normal"/>
        <w:spacing w:lineRule="auto" w:line="276" w:before="0" w:after="0"/>
        <w:rPr/>
      </w:pPr>
      <w:r>
        <w:rPr>
          <w:color w:val="000000"/>
          <w:sz w:val="24"/>
          <w:szCs w:val="24"/>
          <w:shd w:fill="auto" w:val="clear"/>
        </w:rPr>
        <w:t xml:space="preserve">Il seguente regolamento contiene le norme attuative per la vita sociale dell’Associazione </w:t>
      </w:r>
      <w:r>
        <w:rPr>
          <w:b/>
          <w:bCs/>
          <w:i/>
          <w:iCs/>
          <w:color w:val="0084D1"/>
          <w:sz w:val="24"/>
          <w:szCs w:val="24"/>
          <w:shd w:fill="auto" w:val="clear"/>
        </w:rPr>
        <w:t>Castrum Capelle Ets</w:t>
      </w:r>
      <w:r>
        <w:rPr>
          <w:color w:val="000000"/>
          <w:sz w:val="24"/>
          <w:szCs w:val="24"/>
          <w:shd w:fill="auto" w:val="clear"/>
        </w:rPr>
        <w:t>. Esso discende dallo Statuto approvato dall’Assemblea dei Soci in data 21/11/2025 e depositato presso l’Agenzia delle Entrate di Bergamo in data 10/12/2025 al n. 1933/3, che rimane il riferimento normativo fondamentale, e lo integra.</w:t>
        <w:br/>
        <w:t>Le norme di questo regolamento così come eventuali emendamenti o aggiunte non hanno effetto retroattivo.</w:t>
        <w:br/>
        <w:t>Eventuali future modifiche potranno essere deliberate solo dal Consiglio Direttivo e saranno presentate e approvate dall’Assemblea dei Soci.</w:t>
        <w:br/>
        <w:t xml:space="preserve">Questo regolamento sarà pubblicato sul sito internet ufficiale dell'Associazione </w:t>
      </w:r>
      <w:r>
        <w:rPr>
          <w:b/>
          <w:bCs/>
          <w:i/>
          <w:iCs/>
          <w:color w:val="0084D1"/>
          <w:sz w:val="24"/>
          <w:szCs w:val="24"/>
          <w:u w:val="single"/>
          <w:shd w:fill="auto" w:val="clear"/>
        </w:rPr>
        <w:t>http//</w:t>
      </w:r>
      <w:hyperlink r:id="rId3">
        <w:r>
          <w:rPr>
            <w:rStyle w:val="Hyperlink"/>
            <w:rFonts w:eastAsia="Calibri" w:cs=""/>
            <w:b/>
            <w:bCs/>
            <w:i/>
            <w:iCs/>
            <w:color w:val="0084D1"/>
            <w:kern w:val="0"/>
            <w:sz w:val="24"/>
            <w:szCs w:val="24"/>
            <w:shd w:fill="auto" w:val="clear"/>
            <w:lang w:val="it-IT" w:eastAsia="en-US" w:bidi="ar-SA"/>
          </w:rPr>
          <w:t>www.castrumcapelle.org</w:t>
        </w:r>
      </w:hyperlink>
      <w:r>
        <w:rPr>
          <w:rStyle w:val="Hyperlink"/>
          <w:b/>
          <w:bCs/>
          <w:i/>
          <w:iCs/>
          <w:color w:val="0084D1"/>
          <w:sz w:val="24"/>
          <w:szCs w:val="24"/>
          <w:u w:val="single"/>
          <w:shd w:fill="auto" w:val="clear"/>
        </w:rPr>
        <w:t xml:space="preserve"> </w:t>
      </w:r>
      <w:r>
        <w:rPr>
          <w:color w:val="000000"/>
          <w:sz w:val="24"/>
          <w:szCs w:val="24"/>
          <w:shd w:fill="auto" w:val="clear"/>
        </w:rPr>
        <w:t xml:space="preserve">e  conservato in originale firmato dal Tesoriere presso la sede legale dell'Associazione in </w:t>
      </w:r>
      <w:r>
        <w:rPr>
          <w:b/>
          <w:bCs/>
          <w:i/>
          <w:iCs/>
          <w:color w:val="0084D1"/>
          <w:sz w:val="24"/>
          <w:szCs w:val="24"/>
          <w:shd w:fill="auto" w:val="clear"/>
        </w:rPr>
        <w:t>24124 Bergamo, Via Claudia</w:t>
      </w:r>
      <w:r>
        <w:rPr>
          <w:color w:val="000000"/>
          <w:sz w:val="24"/>
          <w:szCs w:val="24"/>
          <w:shd w:fill="auto" w:val="clear"/>
        </w:rPr>
        <w:t xml:space="preserve"> </w:t>
      </w:r>
      <w:r>
        <w:rPr>
          <w:b/>
          <w:bCs/>
          <w:i/>
          <w:iCs/>
          <w:color w:val="0084D1"/>
          <w:sz w:val="24"/>
          <w:szCs w:val="24"/>
          <w:shd w:fill="auto" w:val="clear"/>
        </w:rPr>
        <w:t>Grismondi. 11</w:t>
      </w:r>
      <w:r>
        <w:rPr>
          <w:color w:val="000000"/>
          <w:sz w:val="24"/>
          <w:szCs w:val="24"/>
          <w:shd w:fill="auto" w:val="clear"/>
        </w:rPr>
        <w:t xml:space="preserve"> (presso lo Studio dell’arch. Ralf Becker) e in copia presso la sede sociale della </w:t>
      </w:r>
      <w:r>
        <w:rPr>
          <w:b/>
          <w:bCs/>
          <w:i/>
          <w:iCs/>
          <w:color w:val="0084D1"/>
          <w:sz w:val="24"/>
          <w:szCs w:val="24"/>
          <w:shd w:fill="auto" w:val="clear"/>
        </w:rPr>
        <w:t>Casa del Castellano, 24129 Bergamo, Via Al Castello, 14</w:t>
      </w:r>
      <w:r>
        <w:rPr>
          <w:b w:val="false"/>
          <w:bCs w:val="false"/>
          <w:i/>
          <w:iCs/>
          <w:color w:val="auto"/>
          <w:sz w:val="24"/>
          <w:szCs w:val="24"/>
          <w:shd w:fill="auto" w:val="clear"/>
        </w:rPr>
        <w:t>.</w:t>
      </w:r>
    </w:p>
    <w:p>
      <w:pPr>
        <w:pStyle w:val="Normal"/>
        <w:spacing w:lineRule="auto" w:line="276" w:before="0" w:after="0"/>
        <w:rPr>
          <w:color w:val="000000"/>
          <w:sz w:val="24"/>
          <w:szCs w:val="24"/>
        </w:rPr>
      </w:pPr>
      <w:r>
        <w:rPr>
          <w:color w:val="000000"/>
          <w:sz w:val="24"/>
          <w:szCs w:val="24"/>
        </w:rPr>
        <w:t xml:space="preserve">                                                                </w:t>
      </w:r>
    </w:p>
    <w:p>
      <w:pPr>
        <w:pStyle w:val="Normal"/>
        <w:spacing w:lineRule="auto" w:line="276" w:before="0" w:after="0"/>
        <w:rPr>
          <w:sz w:val="24"/>
          <w:szCs w:val="24"/>
          <w:highlight w:val="none"/>
          <w:shd w:fill="auto" w:val="clear"/>
        </w:rPr>
      </w:pPr>
      <w:r>
        <w:rPr>
          <w:b/>
          <w:bCs/>
          <w:color w:val="000000"/>
          <w:sz w:val="24"/>
          <w:szCs w:val="24"/>
          <w:shd w:fill="auto" w:val="clear"/>
        </w:rPr>
        <w:t>Art. 1.</w:t>
      </w:r>
      <w:r>
        <w:rPr>
          <w:color w:val="000000"/>
          <w:sz w:val="24"/>
          <w:szCs w:val="24"/>
          <w:shd w:fill="auto" w:val="clear"/>
        </w:rPr>
        <w:tab/>
      </w:r>
      <w:r>
        <w:rPr>
          <w:b/>
          <w:bCs/>
          <w:color w:val="000000"/>
          <w:sz w:val="24"/>
          <w:szCs w:val="24"/>
          <w:shd w:fill="auto" w:val="clear"/>
        </w:rPr>
        <w:t xml:space="preserve">LA STRUTTURA INTERNA DELL’ASSOCIAZIONE </w:t>
      </w:r>
      <w:r>
        <w:rPr>
          <w:color w:val="000000"/>
          <w:sz w:val="24"/>
          <w:szCs w:val="24"/>
          <w:shd w:fill="auto" w:val="clear"/>
        </w:rPr>
        <w:br/>
        <w:t>La struttura interna dell’Associazione prevede i seguenti livelli:</w:t>
      </w:r>
    </w:p>
    <w:p>
      <w:pPr>
        <w:pStyle w:val="Normal"/>
        <w:numPr>
          <w:ilvl w:val="0"/>
          <w:numId w:val="0"/>
        </w:numPr>
        <w:spacing w:lineRule="auto" w:line="276" w:before="0" w:after="0"/>
        <w:ind w:hanging="0" w:left="0"/>
        <w:rPr>
          <w:sz w:val="24"/>
          <w:szCs w:val="24"/>
          <w:highlight w:val="none"/>
          <w:shd w:fill="auto" w:val="clear"/>
        </w:rPr>
      </w:pPr>
      <w:r>
        <w:rPr>
          <w:color w:val="000000"/>
          <w:sz w:val="24"/>
          <w:szCs w:val="24"/>
          <w:shd w:fill="auto" w:val="clear"/>
        </w:rPr>
        <w:t>a)</w:t>
        <w:tab/>
        <w:t>Livello associativo;</w:t>
      </w:r>
    </w:p>
    <w:p>
      <w:pPr>
        <w:pStyle w:val="Normal"/>
        <w:numPr>
          <w:ilvl w:val="0"/>
          <w:numId w:val="0"/>
        </w:numPr>
        <w:spacing w:lineRule="auto" w:line="276" w:before="0" w:after="0"/>
        <w:ind w:hanging="0" w:left="0"/>
        <w:rPr>
          <w:sz w:val="24"/>
          <w:szCs w:val="24"/>
          <w:highlight w:val="none"/>
          <w:shd w:fill="auto" w:val="clear"/>
        </w:rPr>
      </w:pPr>
      <w:r>
        <w:rPr>
          <w:color w:val="000000"/>
          <w:sz w:val="24"/>
          <w:szCs w:val="24"/>
          <w:shd w:fill="auto" w:val="clear"/>
        </w:rPr>
        <w:t>b)</w:t>
        <w:tab/>
        <w:t>Livello direttivo.</w:t>
      </w:r>
    </w:p>
    <w:p>
      <w:pPr>
        <w:pStyle w:val="Normal"/>
        <w:spacing w:lineRule="auto" w:line="276" w:before="0" w:after="0"/>
        <w:rPr>
          <w:sz w:val="24"/>
          <w:szCs w:val="24"/>
          <w:highlight w:val="none"/>
          <w:shd w:fill="auto" w:val="clear"/>
        </w:rPr>
      </w:pPr>
      <w:r>
        <w:rPr>
          <w:color w:val="000000"/>
          <w:sz w:val="24"/>
          <w:szCs w:val="24"/>
          <w:shd w:fill="auto" w:val="clear"/>
        </w:rPr>
        <w:t>Ogni socio può far parte di più livelli e operare in essi.</w:t>
      </w:r>
    </w:p>
    <w:p>
      <w:pPr>
        <w:pStyle w:val="Normal"/>
        <w:spacing w:lineRule="auto" w:line="276" w:before="0" w:after="0"/>
        <w:rPr>
          <w:sz w:val="24"/>
          <w:szCs w:val="24"/>
          <w:highlight w:val="none"/>
          <w:shd w:fill="auto" w:val="clear"/>
        </w:rPr>
      </w:pPr>
      <w:r>
        <w:rPr>
          <w:color w:val="000000"/>
          <w:sz w:val="24"/>
          <w:szCs w:val="24"/>
          <w:shd w:fill="auto" w:val="clear"/>
        </w:rPr>
        <w:br/>
      </w:r>
      <w:r>
        <w:rPr>
          <w:b/>
          <w:bCs/>
          <w:color w:val="000000"/>
          <w:sz w:val="24"/>
          <w:szCs w:val="24"/>
          <w:shd w:fill="auto" w:val="clear"/>
        </w:rPr>
        <w:t>Art. 2.</w:t>
        <w:tab/>
        <w:t>I SOCI</w:t>
      </w:r>
      <w:r>
        <w:rPr>
          <w:color w:val="000000"/>
          <w:sz w:val="24"/>
          <w:szCs w:val="24"/>
          <w:shd w:fill="auto" w:val="clear"/>
        </w:rPr>
        <w:br/>
        <w:t xml:space="preserve">L’aspirante nuovo socio è tenuto a compilare il modulo di iscrizione, scaricabile dal sito dell’Associazione </w:t>
      </w:r>
      <w:r>
        <w:rPr>
          <w:b/>
          <w:bCs/>
          <w:i/>
          <w:iCs/>
          <w:color w:val="0084D1"/>
          <w:sz w:val="24"/>
          <w:szCs w:val="24"/>
          <w:shd w:fill="auto" w:val="clear"/>
        </w:rPr>
        <w:t>http//www.castrumcapelle.org</w:t>
      </w:r>
      <w:r>
        <w:rPr>
          <w:color w:val="000000"/>
          <w:sz w:val="24"/>
          <w:szCs w:val="24"/>
          <w:shd w:fill="auto" w:val="clear"/>
        </w:rPr>
        <w:t xml:space="preserve">, o ritirabile presso la sede sociale dell’Associazione della </w:t>
      </w:r>
      <w:r>
        <w:rPr>
          <w:b/>
          <w:bCs/>
          <w:i/>
          <w:iCs/>
          <w:color w:val="0084D1"/>
          <w:sz w:val="24"/>
          <w:szCs w:val="24"/>
          <w:shd w:fill="auto" w:val="clear"/>
        </w:rPr>
        <w:t>Casa del Castellano, 24129 Bergamo, Via Al Castello, 14</w:t>
      </w:r>
      <w:r>
        <w:rPr>
          <w:color w:val="000000"/>
          <w:sz w:val="24"/>
          <w:szCs w:val="24"/>
          <w:shd w:fill="auto" w:val="clear"/>
        </w:rPr>
        <w:t xml:space="preserve">, accettando il contenuto dello statuto e di questo regolamento interno. Darà inoltre l’autorizzazione al trattamento di alcuni suoi dati personali necessari per lo svolgimento delle attività associative. </w:t>
      </w:r>
    </w:p>
    <w:p>
      <w:pPr>
        <w:pStyle w:val="Normal"/>
        <w:spacing w:lineRule="auto" w:line="276" w:before="0" w:after="0"/>
        <w:rPr>
          <w:sz w:val="24"/>
          <w:szCs w:val="24"/>
          <w:highlight w:val="none"/>
          <w:shd w:fill="auto" w:val="clear"/>
        </w:rPr>
      </w:pPr>
      <w:r>
        <w:rPr>
          <w:color w:val="000000"/>
          <w:sz w:val="24"/>
          <w:szCs w:val="24"/>
          <w:shd w:fill="auto" w:val="clear"/>
        </w:rPr>
        <w:t xml:space="preserve">Il Consiglio Direttivo, ricevuta la richiesta, delibera alla prima riunione utile, sull’ammissione dei nuovi soci. Il Consiglio Direttivo comunica l’esito al socio, tramite i recapiti da lui forniti, per via e-mail. Seguirà l’inserimento nel Registro dei Soci una volta pervenuta la quota d’iscrizione. Il socio può richiedere la variazione dei dati al Presidente dell’Associazione che provvede ad aggiornare il Registro degli associati. </w:t>
      </w:r>
    </w:p>
    <w:p>
      <w:pPr>
        <w:pStyle w:val="Normal"/>
        <w:spacing w:lineRule="auto" w:line="276" w:before="0" w:after="0"/>
        <w:rPr>
          <w:sz w:val="24"/>
          <w:szCs w:val="24"/>
          <w:highlight w:val="none"/>
          <w:shd w:fill="auto" w:val="clear"/>
        </w:rPr>
      </w:pPr>
      <w:r>
        <w:rPr>
          <w:color w:val="000000"/>
          <w:sz w:val="24"/>
          <w:szCs w:val="24"/>
          <w:shd w:fill="auto" w:val="clear"/>
        </w:rPr>
        <w:t>I dati anagrafici personali dei soci sono da considerarsi riservati e saranno gestiti esclusivamente nel rispetto della normativa riguardante la privacy.</w:t>
        <w:br/>
        <w:t xml:space="preserve">Il modulo di iscrizione, </w:t>
      </w:r>
      <w:r>
        <w:rPr>
          <w:color w:val="000000"/>
          <w:sz w:val="24"/>
          <w:szCs w:val="24"/>
          <w:shd w:fill="auto" w:val="clear"/>
        </w:rPr>
        <w:t>corredato di liberatoria al trattamento di alcuni dati sensibili,</w:t>
      </w:r>
      <w:r>
        <w:rPr>
          <w:color w:val="000000"/>
          <w:sz w:val="24"/>
          <w:szCs w:val="24"/>
          <w:shd w:fill="auto" w:val="clear"/>
        </w:rPr>
        <w:t xml:space="preserve"> può essere: </w:t>
      </w:r>
    </w:p>
    <w:p>
      <w:pPr>
        <w:pStyle w:val="Normal"/>
        <w:numPr>
          <w:ilvl w:val="0"/>
          <w:numId w:val="0"/>
        </w:numPr>
        <w:spacing w:lineRule="auto" w:line="276" w:before="0" w:after="0"/>
        <w:ind w:hanging="0" w:left="0"/>
        <w:rPr>
          <w:sz w:val="24"/>
          <w:szCs w:val="24"/>
          <w:highlight w:val="none"/>
          <w:shd w:fill="auto" w:val="clear"/>
        </w:rPr>
      </w:pPr>
      <w:r>
        <w:rPr>
          <w:color w:val="000000"/>
          <w:sz w:val="24"/>
          <w:szCs w:val="24"/>
          <w:shd w:fill="auto" w:val="clear"/>
        </w:rPr>
        <w:t>a)</w:t>
        <w:tab/>
        <w:t xml:space="preserve">stampato, compilato, firmato, scansionato e rispedito tramite email all’indirizzo </w:t>
        <w:tab/>
        <w:tab/>
        <w:t xml:space="preserve">dell’Associazione </w:t>
      </w:r>
      <w:r>
        <w:rPr>
          <w:b/>
          <w:bCs/>
          <w:i/>
          <w:iCs/>
          <w:color w:val="0084D1"/>
          <w:sz w:val="24"/>
          <w:szCs w:val="24"/>
          <w:shd w:fill="auto" w:val="clear"/>
        </w:rPr>
        <w:t>castellodibergamo@gmail.com</w:t>
      </w:r>
      <w:r>
        <w:rPr>
          <w:color w:val="000000"/>
          <w:sz w:val="24"/>
          <w:szCs w:val="24"/>
          <w:shd w:fill="auto" w:val="clear"/>
        </w:rPr>
        <w:t xml:space="preserve">;                                                                                                                                         </w:t>
      </w:r>
    </w:p>
    <w:p>
      <w:pPr>
        <w:pStyle w:val="Normal"/>
        <w:numPr>
          <w:ilvl w:val="0"/>
          <w:numId w:val="0"/>
        </w:numPr>
        <w:spacing w:lineRule="auto" w:line="276" w:before="0" w:after="0"/>
        <w:ind w:hanging="0" w:left="0"/>
        <w:rPr>
          <w:sz w:val="24"/>
          <w:szCs w:val="24"/>
          <w:highlight w:val="none"/>
          <w:shd w:fill="auto" w:val="clear"/>
        </w:rPr>
      </w:pPr>
      <w:r>
        <w:rPr>
          <w:color w:val="000000"/>
          <w:sz w:val="24"/>
          <w:szCs w:val="24"/>
          <w:shd w:fill="auto" w:val="clear"/>
        </w:rPr>
        <w:t>b)</w:t>
        <w:tab/>
        <w:t xml:space="preserve">stampato,  compilato, firmato e spedito per posta alla sede legale dell’Associazione </w:t>
      </w:r>
      <w:r>
        <w:rPr>
          <w:b/>
          <w:bCs/>
          <w:i/>
          <w:iCs/>
          <w:color w:val="0084D1"/>
          <w:sz w:val="24"/>
          <w:szCs w:val="24"/>
          <w:shd w:fill="auto" w:val="clear"/>
        </w:rPr>
        <w:t xml:space="preserve">24124 </w:t>
        <w:tab/>
        <w:t>Bergamo, Via Claudia</w:t>
      </w:r>
      <w:r>
        <w:rPr>
          <w:color w:val="000000"/>
          <w:sz w:val="24"/>
          <w:szCs w:val="24"/>
          <w:shd w:fill="auto" w:val="clear"/>
        </w:rPr>
        <w:t xml:space="preserve"> </w:t>
      </w:r>
      <w:r>
        <w:rPr>
          <w:b/>
          <w:bCs/>
          <w:i/>
          <w:iCs/>
          <w:color w:val="0084D1"/>
          <w:sz w:val="24"/>
          <w:szCs w:val="24"/>
          <w:shd w:fill="auto" w:val="clear"/>
        </w:rPr>
        <w:t>Grismondi. 11</w:t>
      </w:r>
      <w:r>
        <w:rPr>
          <w:color w:val="000000"/>
          <w:sz w:val="24"/>
          <w:szCs w:val="24"/>
          <w:shd w:fill="auto" w:val="clear"/>
        </w:rPr>
        <w:t xml:space="preserve"> (presso lo Studio dell’arch. Ralf Becker);</w:t>
      </w:r>
    </w:p>
    <w:p>
      <w:pPr>
        <w:pStyle w:val="Normal"/>
        <w:numPr>
          <w:ilvl w:val="0"/>
          <w:numId w:val="0"/>
        </w:numPr>
        <w:spacing w:lineRule="auto" w:line="276" w:before="0" w:after="0"/>
        <w:ind w:hanging="0" w:left="0"/>
        <w:rPr>
          <w:sz w:val="24"/>
          <w:szCs w:val="24"/>
          <w:highlight w:val="none"/>
          <w:shd w:fill="auto" w:val="clear"/>
        </w:rPr>
      </w:pPr>
      <w:r>
        <w:rPr>
          <w:color w:val="000000"/>
          <w:sz w:val="24"/>
          <w:szCs w:val="24"/>
          <w:shd w:fill="auto" w:val="clear"/>
        </w:rPr>
        <w:t>c)</w:t>
        <w:tab/>
        <w:t xml:space="preserve">consegnato direttamente alla sede legale dell’Associazione </w:t>
      </w:r>
      <w:r>
        <w:rPr>
          <w:b/>
          <w:bCs/>
          <w:i/>
          <w:iCs/>
          <w:color w:val="0084D1"/>
          <w:sz w:val="24"/>
          <w:szCs w:val="24"/>
          <w:shd w:fill="auto" w:val="clear"/>
        </w:rPr>
        <w:t>24124 Bergamo, Via Claudia</w:t>
      </w:r>
      <w:r>
        <w:rPr>
          <w:color w:val="000000"/>
          <w:sz w:val="24"/>
          <w:szCs w:val="24"/>
          <w:shd w:fill="auto" w:val="clear"/>
        </w:rPr>
        <w:t xml:space="preserve"> </w:t>
        <w:tab/>
      </w:r>
      <w:r>
        <w:rPr>
          <w:b/>
          <w:bCs/>
          <w:i/>
          <w:iCs/>
          <w:color w:val="0084D1"/>
          <w:sz w:val="24"/>
          <w:szCs w:val="24"/>
          <w:shd w:fill="auto" w:val="clear"/>
        </w:rPr>
        <w:t>Grismondi. 11</w:t>
      </w:r>
      <w:r>
        <w:rPr>
          <w:color w:val="000000"/>
          <w:sz w:val="24"/>
          <w:szCs w:val="24"/>
          <w:shd w:fill="auto" w:val="clear"/>
        </w:rPr>
        <w:t xml:space="preserve"> (presso lo Studio dell’arch. Ralf Becker). </w:t>
      </w:r>
    </w:p>
    <w:p>
      <w:pPr>
        <w:pStyle w:val="Normal"/>
        <w:spacing w:lineRule="auto" w:line="276" w:before="0" w:after="0"/>
        <w:rPr>
          <w:sz w:val="24"/>
          <w:szCs w:val="24"/>
          <w:highlight w:val="none"/>
          <w:shd w:fill="auto" w:val="clear"/>
        </w:rPr>
      </w:pPr>
      <w:r>
        <w:rPr>
          <w:color w:val="000000"/>
          <w:sz w:val="24"/>
          <w:szCs w:val="24"/>
          <w:shd w:fill="auto" w:val="clear"/>
        </w:rPr>
        <w:t xml:space="preserve">In caso di mancata accettazione, il Consiglio Direttivo provvederà a comunicare le motivazioni del diniego. L’aspirante socio potrà richiedere nuovamente l’iscrizione soltanto quando non sussisteranno le cause che ne hanno determinato la mancata accettazione.                                                                                                                   </w:t>
      </w:r>
    </w:p>
    <w:p>
      <w:pPr>
        <w:pStyle w:val="Normal"/>
        <w:spacing w:lineRule="auto" w:line="276" w:before="0" w:after="0"/>
        <w:rPr>
          <w:sz w:val="24"/>
          <w:szCs w:val="24"/>
          <w:highlight w:val="none"/>
          <w:shd w:fill="auto" w:val="clear"/>
        </w:rPr>
      </w:pPr>
      <w:r>
        <w:rPr>
          <w:color w:val="000000"/>
          <w:sz w:val="24"/>
          <w:szCs w:val="24"/>
          <w:shd w:fill="auto" w:val="clear"/>
        </w:rPr>
        <w:t>Nello Statuto è contemplata la sola categoria dei soci Ordinari. Essi versano annualmente la quota stabilita dal Consiglio Direttivo, possono partecipare alle attività che vengono organizzate dall’Associazione. Hanno diritto di votare e di essere votati.</w:t>
        <w:br/>
        <w:t>I soci che abbiano fino a 25 anni di età hanno diritto a una riduzione del 50% della quota.</w:t>
        <w:br/>
        <w:t>I soci hanno diritto a:</w:t>
      </w:r>
    </w:p>
    <w:p>
      <w:pPr>
        <w:pStyle w:val="Normal"/>
        <w:numPr>
          <w:ilvl w:val="0"/>
          <w:numId w:val="0"/>
        </w:numPr>
        <w:spacing w:lineRule="auto" w:line="276" w:before="0" w:after="0"/>
        <w:ind w:hanging="0" w:left="0"/>
        <w:rPr>
          <w:sz w:val="24"/>
          <w:szCs w:val="24"/>
          <w:highlight w:val="none"/>
          <w:shd w:fill="auto" w:val="clear"/>
        </w:rPr>
      </w:pPr>
      <w:r>
        <w:rPr>
          <w:color w:val="000000"/>
          <w:sz w:val="24"/>
          <w:szCs w:val="24"/>
          <w:shd w:fill="auto" w:val="clear"/>
        </w:rPr>
        <w:t>a)</w:t>
        <w:tab/>
        <w:t xml:space="preserve">partecipare a tutti gli eventi promossi dall’Associazione nel rispetto delle modalità stabilite </w:t>
        <w:tab/>
        <w:t>per ogni singola iniziativa;</w:t>
      </w:r>
    </w:p>
    <w:p>
      <w:pPr>
        <w:pStyle w:val="Normal"/>
        <w:numPr>
          <w:ilvl w:val="0"/>
          <w:numId w:val="0"/>
        </w:numPr>
        <w:spacing w:lineRule="auto" w:line="276" w:before="0" w:after="0"/>
        <w:ind w:hanging="0" w:left="0"/>
        <w:rPr>
          <w:sz w:val="24"/>
          <w:szCs w:val="24"/>
          <w:highlight w:val="none"/>
          <w:shd w:fill="auto" w:val="clear"/>
        </w:rPr>
      </w:pPr>
      <w:r>
        <w:rPr>
          <w:color w:val="000000"/>
          <w:sz w:val="24"/>
          <w:szCs w:val="24"/>
          <w:shd w:fill="auto" w:val="clear"/>
        </w:rPr>
        <w:t>b)</w:t>
        <w:tab/>
        <w:t xml:space="preserve">proporre al Consiglio Direttivo progetti o iniziative compatibili con lo Statuto </w:t>
        <w:tab/>
        <w:t>dell’Associazione perché vengano approvate e quindi messe in atto;</w:t>
      </w:r>
    </w:p>
    <w:p>
      <w:pPr>
        <w:pStyle w:val="Normal"/>
        <w:spacing w:lineRule="auto" w:line="276" w:before="0" w:after="0"/>
        <w:rPr>
          <w:sz w:val="24"/>
          <w:szCs w:val="24"/>
          <w:highlight w:val="none"/>
          <w:shd w:fill="auto" w:val="clear"/>
        </w:rPr>
      </w:pPr>
      <w:r>
        <w:rPr>
          <w:color w:val="000000"/>
          <w:sz w:val="24"/>
          <w:szCs w:val="24"/>
          <w:shd w:fill="auto" w:val="clear"/>
        </w:rPr>
        <w:t>c)</w:t>
        <w:tab/>
        <w:t xml:space="preserve">fare uso degli spazi e delle attrezzature dell’Associazione nei tempi e modi stabiliti dal </w:t>
        <w:tab/>
        <w:t xml:space="preserve">Direttivo. </w:t>
      </w:r>
    </w:p>
    <w:p>
      <w:pPr>
        <w:pStyle w:val="Normal"/>
        <w:spacing w:lineRule="auto" w:line="276" w:before="0" w:after="0"/>
        <w:rPr>
          <w:sz w:val="24"/>
          <w:szCs w:val="24"/>
          <w:highlight w:val="none"/>
          <w:shd w:fill="auto" w:val="clear"/>
        </w:rPr>
      </w:pPr>
      <w:r>
        <w:rPr>
          <w:color w:val="000000"/>
          <w:sz w:val="24"/>
          <w:szCs w:val="24"/>
          <w:shd w:fill="auto" w:val="clear"/>
        </w:rPr>
        <w:t>Ogni socio si assume la responsabilità per ogni danno arrecato a cose o persone inerenti l’Associazione e agli spazi dove hanno luogo le iniziative promosse dall’Associazione.</w:t>
        <w:br/>
        <w:t>Lo scopo statutario dell’Associazione si esprime attraverso maturità e consapevolezza di ogni singolo socio. I comportamenti offensivi, lesivi della dignità, indirizzati a creare dissidio o a portare offesa alla onorabilità dell’Associazione saranno individuati dal Consiglio Direttivo e valutati dal medesimo.</w:t>
        <w:br/>
        <w:t>La qualifica di Socio si perde per:</w:t>
      </w:r>
    </w:p>
    <w:p>
      <w:pPr>
        <w:pStyle w:val="Normal"/>
        <w:numPr>
          <w:ilvl w:val="0"/>
          <w:numId w:val="0"/>
        </w:numPr>
        <w:spacing w:lineRule="auto" w:line="276" w:before="0" w:after="0"/>
        <w:ind w:hanging="0" w:left="0"/>
        <w:rPr>
          <w:sz w:val="24"/>
          <w:szCs w:val="24"/>
          <w:highlight w:val="none"/>
          <w:shd w:fill="auto" w:val="clear"/>
        </w:rPr>
      </w:pPr>
      <w:r>
        <w:rPr>
          <w:color w:val="000000"/>
          <w:sz w:val="24"/>
          <w:szCs w:val="24"/>
          <w:shd w:fill="auto" w:val="clear"/>
        </w:rPr>
        <w:t>a)</w:t>
        <w:tab/>
        <w:t>decesso;</w:t>
      </w:r>
    </w:p>
    <w:p>
      <w:pPr>
        <w:pStyle w:val="Normal"/>
        <w:numPr>
          <w:ilvl w:val="0"/>
          <w:numId w:val="0"/>
        </w:numPr>
        <w:spacing w:lineRule="auto" w:line="276" w:before="0" w:after="0"/>
        <w:ind w:hanging="0" w:left="0"/>
        <w:rPr>
          <w:sz w:val="24"/>
          <w:szCs w:val="24"/>
          <w:highlight w:val="none"/>
          <w:shd w:fill="auto" w:val="clear"/>
        </w:rPr>
      </w:pPr>
      <w:r>
        <w:rPr>
          <w:color w:val="000000"/>
          <w:sz w:val="24"/>
          <w:szCs w:val="24"/>
          <w:shd w:fill="auto" w:val="clear"/>
        </w:rPr>
        <w:t>b)</w:t>
        <w:tab/>
        <w:t>recesso su richiesta del socio;</w:t>
      </w:r>
    </w:p>
    <w:p>
      <w:pPr>
        <w:pStyle w:val="Normal"/>
        <w:numPr>
          <w:ilvl w:val="0"/>
          <w:numId w:val="0"/>
        </w:numPr>
        <w:spacing w:lineRule="auto" w:line="276" w:before="0" w:after="0"/>
        <w:ind w:hanging="0" w:left="0"/>
        <w:rPr>
          <w:sz w:val="24"/>
          <w:szCs w:val="24"/>
          <w:highlight w:val="none"/>
          <w:shd w:fill="auto" w:val="clear"/>
        </w:rPr>
      </w:pPr>
      <w:r>
        <w:rPr>
          <w:color w:val="000000"/>
          <w:sz w:val="24"/>
          <w:szCs w:val="24"/>
          <w:shd w:fill="auto" w:val="clear"/>
        </w:rPr>
        <w:t>c)</w:t>
        <w:tab/>
        <w:t>mancato pagamento della quota associativa annuale.</w:t>
        <w:br/>
        <w:t>Il recesso ha effetto immediato, ma non libera il Socio dalle obbligazioni precedentemente assunte nelle mansioni svolte;</w:t>
        <w:br/>
        <w:t>Il socio che rinunci per qualsiasi motivo di far parte dell’Associazione decade da ogni incarico o mandato assunto all’interno della stessa.</w:t>
      </w:r>
    </w:p>
    <w:p>
      <w:pPr>
        <w:pStyle w:val="Normal"/>
        <w:spacing w:lineRule="auto" w:line="276" w:before="0" w:after="0"/>
        <w:rPr>
          <w:sz w:val="24"/>
          <w:szCs w:val="24"/>
          <w:highlight w:val="none"/>
          <w:shd w:fill="auto" w:val="clear"/>
        </w:rPr>
      </w:pPr>
      <w:r>
        <w:rPr>
          <w:color w:val="000000"/>
          <w:sz w:val="24"/>
          <w:szCs w:val="24"/>
          <w:shd w:fill="auto" w:val="clear"/>
        </w:rPr>
        <w:t>La qualifica di Socio si perde anche per esclusione in conseguenza di inadempienze da parte del Socio alle disposizioni contenute nello Statuto vigente, o per grave mancanza nei confronti dell’Associazione o dei componenti gli Organi Sociali. Il provvedimento di esclusione viene adottato dal Consiglio Direttivo e avverso di esso è ammesso ricorso al Collegio dei Probiviri (se eletto) o all’Assemblea dei Soci che, con giudizio insindacabile, possono deliberare sui ricorsi dei Soci contro i provvedimenti adottati dal Consiglio Direttivo.</w:t>
      </w:r>
    </w:p>
    <w:p>
      <w:pPr>
        <w:pStyle w:val="Normal"/>
        <w:spacing w:lineRule="auto" w:line="276" w:before="0" w:after="0"/>
        <w:rPr>
          <w:sz w:val="24"/>
          <w:szCs w:val="24"/>
        </w:rPr>
      </w:pPr>
      <w:r>
        <w:rPr>
          <w:color w:val="000000"/>
          <w:sz w:val="24"/>
          <w:szCs w:val="24"/>
          <w:shd w:fill="auto" w:val="clear"/>
        </w:rPr>
        <w:br/>
      </w:r>
      <w:r>
        <w:rPr>
          <w:b/>
          <w:bCs/>
          <w:color w:val="000000"/>
          <w:sz w:val="24"/>
          <w:szCs w:val="24"/>
          <w:shd w:fill="auto" w:val="clear"/>
        </w:rPr>
        <w:t>Art. 3.</w:t>
        <w:tab/>
        <w:t>LA QUOTA ASSOCIATIVA ANNUALE</w:t>
      </w:r>
      <w:r>
        <w:rPr>
          <w:color w:val="000000"/>
          <w:sz w:val="24"/>
          <w:szCs w:val="24"/>
          <w:shd w:fill="auto" w:val="clear"/>
        </w:rPr>
        <w:br/>
        <w:t xml:space="preserve">La quota associativa deve essere corrisposta da tutti i soci esclusivamente tramite accredito sul c/c bancario dell’Associazione: </w:t>
      </w:r>
      <w:r>
        <w:rPr>
          <w:b/>
          <w:bCs/>
          <w:color w:val="0084D1"/>
          <w:sz w:val="24"/>
          <w:szCs w:val="24"/>
          <w:shd w:fill="auto" w:val="clear"/>
        </w:rPr>
        <w:t>Banca Popolare Etica Filiale di Bergamo – Via Borgo Palazzo, 9/B – 24125 Bergamo.</w:t>
      </w:r>
      <w:r>
        <w:rPr>
          <w:b/>
          <w:bCs/>
          <w:color w:val="000000"/>
          <w:sz w:val="24"/>
          <w:szCs w:val="24"/>
          <w:shd w:fill="auto" w:val="clear"/>
        </w:rPr>
        <w:t xml:space="preserve"> </w:t>
      </w:r>
      <w:r>
        <w:rPr>
          <w:b/>
          <w:bCs/>
          <w:color w:val="0084D1"/>
          <w:sz w:val="24"/>
          <w:szCs w:val="24"/>
          <w:shd w:fill="auto" w:val="clear"/>
        </w:rPr>
        <w:t>IBAN  IT35R0501811100000016823783</w:t>
      </w:r>
      <w:r>
        <w:rPr>
          <w:color w:val="000000"/>
          <w:sz w:val="24"/>
          <w:szCs w:val="24"/>
          <w:shd w:fill="auto" w:val="clear"/>
        </w:rPr>
        <w:t>.</w:t>
        <w:br/>
        <w:t xml:space="preserve">L’ammontare della quota associativa viene deciso per ogni anno solare dal Consiglio Direttivo e viene anche pubblicato nel sito web dell’Associazione </w:t>
      </w:r>
      <w:r>
        <w:rPr>
          <w:b/>
          <w:bCs/>
          <w:i/>
          <w:iCs/>
          <w:color w:val="0084D1"/>
          <w:sz w:val="24"/>
          <w:szCs w:val="24"/>
          <w:u w:val="single"/>
          <w:shd w:fill="auto" w:val="clear"/>
        </w:rPr>
        <w:t>http//www.castrumcapelle.org</w:t>
      </w:r>
      <w:r>
        <w:rPr>
          <w:color w:val="000000"/>
          <w:sz w:val="24"/>
          <w:szCs w:val="24"/>
          <w:shd w:fill="auto" w:val="clear"/>
        </w:rPr>
        <w:t>.</w:t>
        <w:br/>
        <w:t>Per il rinnovo della quota sociale verrà inviata a tutti i soci una richiesta scritta tramite via e-mail o telefonica a partire da un mese prima della scadenza annuale. La quota associativa dovrà essere versata entro il primo trimestre dell’anno.</w:t>
      </w:r>
      <w:r>
        <w:rPr>
          <w:color w:val="000000"/>
          <w:sz w:val="24"/>
          <w:szCs w:val="24"/>
        </w:rPr>
        <w:br/>
      </w:r>
      <w:r>
        <w:rPr>
          <w:color w:val="000000"/>
          <w:sz w:val="24"/>
          <w:szCs w:val="24"/>
          <w:shd w:fill="auto" w:val="clear"/>
        </w:rPr>
        <w:br/>
      </w:r>
      <w:r>
        <w:rPr>
          <w:b/>
          <w:bCs/>
          <w:color w:val="000000"/>
          <w:sz w:val="24"/>
          <w:szCs w:val="24"/>
          <w:shd w:fill="auto" w:val="clear"/>
        </w:rPr>
        <w:t>Art. 4.</w:t>
        <w:tab/>
        <w:t>ASSEMBLEA ORDINARIA E STRAORDINARIA DEI SOCI</w:t>
      </w:r>
      <w:r>
        <w:rPr>
          <w:color w:val="000000"/>
          <w:sz w:val="24"/>
          <w:szCs w:val="24"/>
          <w:shd w:fill="auto" w:val="clear"/>
        </w:rPr>
        <w:br/>
        <w:t xml:space="preserve">L'assemblea degli Associati è presieduta dal Presidente o da chi ne fa le veci, coadiuvato dal Segretario. </w:t>
      </w:r>
    </w:p>
    <w:p>
      <w:pPr>
        <w:pStyle w:val="Normal"/>
        <w:spacing w:lineRule="auto" w:line="276" w:before="0" w:after="0"/>
        <w:rPr>
          <w:sz w:val="24"/>
          <w:szCs w:val="24"/>
          <w:highlight w:val="none"/>
          <w:shd w:fill="auto" w:val="clear"/>
        </w:rPr>
      </w:pPr>
      <w:r>
        <w:rPr>
          <w:b w:val="false"/>
          <w:bCs w:val="false"/>
          <w:color w:val="000000"/>
          <w:sz w:val="24"/>
          <w:szCs w:val="24"/>
          <w:shd w:fill="auto" w:val="clear"/>
        </w:rPr>
        <w:t>Le Modalità di voto sono due:</w:t>
      </w:r>
      <w:r>
        <w:rPr>
          <w:color w:val="000000"/>
          <w:sz w:val="24"/>
          <w:szCs w:val="24"/>
          <w:shd w:fill="auto" w:val="clear"/>
        </w:rPr>
        <w:br/>
      </w:r>
      <w:r>
        <w:rPr>
          <w:b w:val="false"/>
          <w:bCs w:val="false"/>
          <w:color w:val="000000"/>
          <w:sz w:val="24"/>
          <w:szCs w:val="24"/>
          <w:u w:val="single"/>
          <w:shd w:fill="auto" w:val="clear"/>
        </w:rPr>
        <w:t>Palese:</w:t>
      </w:r>
      <w:r>
        <w:rPr>
          <w:color w:val="000000"/>
          <w:sz w:val="24"/>
          <w:szCs w:val="24"/>
          <w:shd w:fill="auto" w:val="clear"/>
        </w:rPr>
        <w:t xml:space="preserve"> il Presidente dell’Assemblea enuncia il quesito della votazione e richiede la preferenza </w:t>
        <w:tab/>
        <w:t>dei soci per alzata di mano. Il Segretario procede al conteggio che viene comunicato al Presidente, il quale provvede a dichiarare l’esito della votazione.</w:t>
      </w:r>
    </w:p>
    <w:p>
      <w:pPr>
        <w:pStyle w:val="Normal"/>
        <w:spacing w:lineRule="auto" w:line="276" w:before="0" w:after="0"/>
        <w:rPr>
          <w:sz w:val="24"/>
          <w:szCs w:val="24"/>
        </w:rPr>
      </w:pPr>
      <w:r>
        <w:rPr>
          <w:color w:val="000000"/>
          <w:sz w:val="24"/>
          <w:szCs w:val="24"/>
          <w:shd w:fill="auto" w:val="clear"/>
        </w:rPr>
        <w:t xml:space="preserve">Si vota con modalità palese per l’approvazione dei bilanci e delle mozioni. </w:t>
      </w:r>
      <w:r>
        <w:rPr>
          <w:color w:val="000000"/>
          <w:sz w:val="24"/>
          <w:szCs w:val="24"/>
          <w:shd w:fill="FFD320" w:val="clear"/>
        </w:rPr>
        <w:br/>
      </w:r>
      <w:r>
        <w:rPr>
          <w:b w:val="false"/>
          <w:bCs w:val="false"/>
          <w:color w:val="000000"/>
          <w:sz w:val="24"/>
          <w:szCs w:val="24"/>
          <w:u w:val="single"/>
          <w:shd w:fill="auto" w:val="clear"/>
        </w:rPr>
        <w:t>Segreta:</w:t>
      </w:r>
      <w:r>
        <w:rPr>
          <w:color w:val="000000"/>
          <w:sz w:val="24"/>
          <w:szCs w:val="24"/>
          <w:shd w:fill="auto" w:val="clear"/>
        </w:rPr>
        <w:t xml:space="preserve"> vengono preparate delle schede per la votazione. Ciascuna scheda deve contenere il quesito della </w:t>
        <w:tab/>
        <w:t xml:space="preserve">votazione ed enunciare le possibili scelte. Il Segretario provvede a consegnare una scheda ad ogni socio. Le schede vengono raccolte, dopo la votazione, dal Segretario che assieme a due scrutatori procede allo spoglio ed al conteggio. Il Presidente </w:t>
        <w:tab/>
        <w:t>dichiara infine l’esito della votazione. Si vota con modalità segreta per eleggere le cariche sociali.</w:t>
        <w:br/>
        <w:t xml:space="preserve">Per l’approvazione dei bilanci e per le elezioni delle cariche sociali e le attività ordinarie, il Consiglio Direttivo invia a tutti i soci tramite e-mail la </w:t>
      </w:r>
      <w:r>
        <w:rPr>
          <w:b w:val="false"/>
          <w:bCs w:val="false"/>
          <w:color w:val="000000"/>
          <w:sz w:val="24"/>
          <w:szCs w:val="24"/>
          <w:shd w:fill="auto" w:val="clear"/>
        </w:rPr>
        <w:t xml:space="preserve">convocazione almeno 8 (otto) giorni prima </w:t>
      </w:r>
      <w:r>
        <w:rPr>
          <w:color w:val="000000"/>
          <w:sz w:val="24"/>
          <w:szCs w:val="24"/>
          <w:shd w:fill="auto" w:val="clear"/>
        </w:rPr>
        <w:t xml:space="preserve">della data fissata per la riunione dell’Assemblea. Solo in casi di motivata urgenza la convocazione potrà avvenire </w:t>
      </w:r>
      <w:r>
        <w:rPr>
          <w:b w:val="false"/>
          <w:bCs w:val="false"/>
          <w:color w:val="000000"/>
          <w:sz w:val="24"/>
          <w:szCs w:val="24"/>
          <w:shd w:fill="auto" w:val="clear"/>
        </w:rPr>
        <w:t xml:space="preserve">almeno 3 (tre) giorni prima </w:t>
      </w:r>
      <w:r>
        <w:rPr>
          <w:color w:val="000000"/>
          <w:sz w:val="24"/>
          <w:szCs w:val="24"/>
          <w:shd w:fill="auto" w:val="clear"/>
        </w:rPr>
        <w:t>della riunione.</w:t>
      </w:r>
    </w:p>
    <w:p>
      <w:pPr>
        <w:pStyle w:val="Normal"/>
        <w:spacing w:lineRule="auto" w:line="276" w:before="0" w:after="0"/>
        <w:rPr>
          <w:sz w:val="24"/>
          <w:szCs w:val="24"/>
        </w:rPr>
      </w:pPr>
      <w:r>
        <w:rPr>
          <w:color w:val="000000"/>
          <w:sz w:val="24"/>
          <w:szCs w:val="24"/>
          <w:shd w:fill="auto" w:val="clear"/>
        </w:rPr>
        <w:t xml:space="preserve">La convocazione indica sempre luogo, giorni (diversi) e orario di prima e seconda convocazione e l’o.d.g. degli argomenti trattati. </w:t>
      </w:r>
    </w:p>
    <w:p>
      <w:pPr>
        <w:pStyle w:val="Normal"/>
        <w:spacing w:lineRule="auto" w:line="276" w:before="0" w:after="0"/>
        <w:rPr>
          <w:sz w:val="24"/>
          <w:szCs w:val="24"/>
        </w:rPr>
      </w:pPr>
      <w:r>
        <w:rPr>
          <w:color w:val="000000"/>
          <w:sz w:val="24"/>
          <w:szCs w:val="24"/>
          <w:shd w:fill="auto" w:val="clear"/>
        </w:rPr>
        <w:t>Le candidature all’elezione delle cariche sociali vanno comunicate per iscritto dai soci al Segretario del Consiglio Direttivo entro 3 (tre) giorni prima della data dell’Assemblea.</w:t>
        <w:br/>
        <w:t>Qualora le candidature presentate non fossero sufficienti a coprire tutte le cariche previste dallo statuto sociale vanno accettate eventuali altre candidature nel corso dell’Assemblea.</w:t>
        <w:br/>
        <w:t xml:space="preserve">I soci possono esprimere fino a 8 (otto) preferenze per ogni carica, mentre per gli altri organi statutari i soci possono esprimere 3 (tre) preferenze per ogni scheda. </w:t>
      </w:r>
    </w:p>
    <w:p>
      <w:pPr>
        <w:pStyle w:val="Normal"/>
        <w:spacing w:lineRule="auto" w:line="276" w:before="0" w:after="0"/>
        <w:rPr>
          <w:color w:val="000000"/>
        </w:rPr>
      </w:pPr>
      <w:r>
        <w:rPr>
          <w:color w:val="000000"/>
          <w:sz w:val="24"/>
          <w:szCs w:val="24"/>
        </w:rPr>
        <w:t xml:space="preserve">Ciascun membro dell’Associazione in assemblea ha diritto al proprio voto, ma è consentita anche l’espressione del voto degli associati mediante delega: ogni Socio non potrà comunque rappresentare più di 3 (tre) deleghe di Soci.   </w:t>
        <w:br/>
      </w:r>
      <w:r>
        <w:rPr>
          <w:color w:val="000000"/>
          <w:sz w:val="24"/>
          <w:szCs w:val="24"/>
          <w:shd w:fill="auto" w:val="clear"/>
        </w:rPr>
        <w:t>Il Presidente si riserva di decidere quale modalità adottare per le decisioni assembleari negli altri casi.</w:t>
        <w:br/>
        <w:t>In caso di parità di voti, risulta eletto il socio iscritto da più tempo, in caso di ulteriore parità risulta eletto il socio più anziano.</w:t>
      </w:r>
      <w:r>
        <w:rPr>
          <w:color w:val="000000"/>
          <w:sz w:val="24"/>
          <w:szCs w:val="24"/>
        </w:rPr>
        <w:br/>
      </w:r>
      <w:r>
        <w:rPr>
          <w:color w:val="000000"/>
          <w:sz w:val="24"/>
          <w:szCs w:val="24"/>
          <w:shd w:fill="auto" w:val="clear"/>
        </w:rPr>
        <w:t>In caso di dimissioni o decadenza di un membro del Consiglio Direttivo oltre un mese prima della successiva assemblea per elezioni dei componenti il successivo C. D., il componente viene sostituito dal primo dei non eletti o con eventuale assemblea elettiva per integrare il numero legale dei componenti.</w:t>
      </w:r>
    </w:p>
    <w:p>
      <w:pPr>
        <w:pStyle w:val="Normal"/>
        <w:spacing w:lineRule="auto" w:line="276" w:before="0" w:after="0"/>
        <w:rPr>
          <w:sz w:val="24"/>
          <w:szCs w:val="24"/>
        </w:rPr>
      </w:pPr>
      <w:r>
        <w:rPr>
          <w:color w:val="000000"/>
          <w:sz w:val="24"/>
          <w:szCs w:val="24"/>
        </w:rPr>
        <w:t>Per l’Assemblea Straordinaria dei Soci vale quanto stabilito nello Statuto con il rispetto delle normative previste. e la convocazione va effettuata, ma solo in casi motivati di urgenza, entro non meno di 3 (tre) giorni dalla riunione.</w:t>
        <w:br/>
      </w:r>
      <w:r>
        <w:rPr>
          <w:color w:val="000000"/>
          <w:sz w:val="24"/>
          <w:szCs w:val="24"/>
          <w:shd w:fill="auto" w:val="clear"/>
        </w:rPr>
        <w:t xml:space="preserve">Una copia del verbale, firmato dal Presidente e dal Segretario, viene conservata dal Tesoriere nell’Archivio della sede legale dell’Associazione </w:t>
      </w:r>
      <w:r>
        <w:rPr>
          <w:b/>
          <w:bCs/>
          <w:i/>
          <w:iCs/>
          <w:color w:val="0084D1"/>
          <w:sz w:val="24"/>
          <w:szCs w:val="24"/>
          <w:shd w:fill="auto" w:val="clear"/>
        </w:rPr>
        <w:t>24124 Bergamo, Via Claudia</w:t>
      </w:r>
      <w:r>
        <w:rPr>
          <w:color w:val="000000"/>
          <w:sz w:val="24"/>
          <w:szCs w:val="24"/>
          <w:shd w:fill="auto" w:val="clear"/>
        </w:rPr>
        <w:t xml:space="preserve"> </w:t>
      </w:r>
      <w:r>
        <w:rPr>
          <w:b/>
          <w:bCs/>
          <w:i/>
          <w:iCs/>
          <w:color w:val="0084D1"/>
          <w:sz w:val="24"/>
          <w:szCs w:val="24"/>
          <w:shd w:fill="auto" w:val="clear"/>
        </w:rPr>
        <w:t>Grismondi. 11</w:t>
      </w:r>
      <w:r>
        <w:rPr>
          <w:color w:val="000000"/>
          <w:sz w:val="24"/>
          <w:szCs w:val="24"/>
          <w:shd w:fill="auto" w:val="clear"/>
        </w:rPr>
        <w:t xml:space="preserve"> (presso lo Studio dell’arch. Ralf Becker). Il verbale di ogni assemblea è a disposizione dei Soci che ne facciano richiesta al Tesoriere. </w:t>
      </w:r>
      <w:r>
        <w:rPr>
          <w:color w:val="000000"/>
          <w:sz w:val="24"/>
          <w:szCs w:val="24"/>
        </w:rPr>
        <w:br/>
      </w:r>
      <w:r>
        <w:rPr>
          <w:color w:val="000000"/>
          <w:sz w:val="24"/>
          <w:szCs w:val="24"/>
          <w:shd w:fill="auto" w:val="clear"/>
        </w:rPr>
        <w:br/>
      </w:r>
      <w:r>
        <w:rPr>
          <w:b/>
          <w:bCs/>
          <w:color w:val="000000"/>
          <w:sz w:val="24"/>
          <w:szCs w:val="24"/>
          <w:shd w:fill="auto" w:val="clear"/>
        </w:rPr>
        <w:t>Art. 5.</w:t>
        <w:tab/>
        <w:t>CONSIGLIO DIRETTIVO</w:t>
      </w:r>
      <w:r>
        <w:rPr>
          <w:color w:val="000000"/>
          <w:sz w:val="24"/>
          <w:szCs w:val="24"/>
          <w:shd w:fill="auto" w:val="clear"/>
        </w:rPr>
        <w:br/>
        <w:t>L’associazione è rappresentata e gestita dal Consiglio Direttivo che ha potere decisionale sulle scelte organizzative e varie dell’associazione, nel rispetto della sovranità dello Statuto e dell’assemblea dei Soci, e se ne fa carico.</w:t>
        <w:br/>
        <w:t>Il Consiglio Direttivo è composto, secondo lo Statuto, da tre a nove persone (incluso il Presidente) elette ogni tre anni fra i soci che ne abbiano diritto.</w:t>
        <w:br/>
        <w:t>Il Consiglio Direttivo si riunisce su convocazione del Presidente ogni qual volta ne sia fatta richiesta da almeno 1 (uno) dei suoi membri e comunque almeno una volta ogni 3 mesi per deliberare in ordine al compimento degli atti fondamentali della vita associativa.</w:t>
        <w:br/>
        <w:t>Il Consiglio Direttivo deve:</w:t>
      </w:r>
    </w:p>
    <w:p>
      <w:pPr>
        <w:pStyle w:val="Normal"/>
        <w:spacing w:lineRule="auto" w:line="276" w:before="0" w:after="0"/>
        <w:rPr>
          <w:sz w:val="24"/>
          <w:szCs w:val="24"/>
          <w:highlight w:val="none"/>
          <w:shd w:fill="auto" w:val="clear"/>
        </w:rPr>
      </w:pPr>
      <w:r>
        <w:rPr>
          <w:color w:val="000000"/>
          <w:sz w:val="24"/>
          <w:szCs w:val="24"/>
          <w:shd w:fill="auto" w:val="clear"/>
        </w:rPr>
        <w:t>a)</w:t>
        <w:tab/>
        <w:t xml:space="preserve">eleggere tra gli eletti dall’Assemblea il Presidente se non eletto dall'assemblea; distribuire </w:t>
        <w:tab/>
        <w:t>le altre cariche sociali (Vice Presidente, Segretario, Tesoriere e consiglieri);</w:t>
      </w:r>
    </w:p>
    <w:p>
      <w:pPr>
        <w:pStyle w:val="Normal"/>
        <w:spacing w:lineRule="auto" w:line="276" w:before="0" w:after="0"/>
        <w:rPr>
          <w:sz w:val="24"/>
          <w:szCs w:val="24"/>
          <w:highlight w:val="none"/>
          <w:shd w:fill="auto" w:val="clear"/>
        </w:rPr>
      </w:pPr>
      <w:r>
        <w:rPr>
          <w:color w:val="000000"/>
          <w:sz w:val="24"/>
          <w:szCs w:val="24"/>
          <w:shd w:fill="auto" w:val="clear"/>
        </w:rPr>
        <w:t>b)</w:t>
        <w:tab/>
        <w:t xml:space="preserve">redigere i programmi di attività sociale previsti dallo Statuto sulla base delle linee </w:t>
        <w:tab/>
        <w:t>approvate dall’assemblea e delle proposte dell’eventuale comitato scientifico;</w:t>
      </w:r>
    </w:p>
    <w:p>
      <w:pPr>
        <w:pStyle w:val="Normal"/>
        <w:spacing w:lineRule="auto" w:line="276" w:before="0" w:after="0"/>
        <w:rPr>
          <w:sz w:val="24"/>
          <w:szCs w:val="24"/>
          <w:highlight w:val="none"/>
          <w:shd w:fill="auto" w:val="clear"/>
        </w:rPr>
      </w:pPr>
      <w:r>
        <w:rPr>
          <w:color w:val="000000"/>
          <w:sz w:val="24"/>
          <w:szCs w:val="24"/>
          <w:shd w:fill="auto" w:val="clear"/>
        </w:rPr>
        <w:t>c)</w:t>
        <w:tab/>
        <w:t>sorvegliare l’esecuzione delle delibere dell’assemblea;</w:t>
      </w:r>
    </w:p>
    <w:p>
      <w:pPr>
        <w:pStyle w:val="Normal"/>
        <w:spacing w:lineRule="auto" w:line="276" w:before="0" w:after="0"/>
        <w:rPr>
          <w:sz w:val="24"/>
          <w:szCs w:val="24"/>
          <w:highlight w:val="none"/>
          <w:shd w:fill="auto" w:val="clear"/>
        </w:rPr>
      </w:pPr>
      <w:r>
        <w:rPr>
          <w:color w:val="000000"/>
          <w:sz w:val="24"/>
          <w:szCs w:val="24"/>
          <w:shd w:fill="auto" w:val="clear"/>
        </w:rPr>
        <w:t>d)</w:t>
        <w:tab/>
        <w:t>redigere i bilanci da sottoporre all’approvazione all’assemblea:</w:t>
      </w:r>
    </w:p>
    <w:p>
      <w:pPr>
        <w:pStyle w:val="Normal"/>
        <w:spacing w:lineRule="auto" w:line="276" w:before="0" w:after="0"/>
        <w:rPr>
          <w:sz w:val="24"/>
          <w:szCs w:val="24"/>
          <w:highlight w:val="none"/>
          <w:shd w:fill="auto" w:val="clear"/>
        </w:rPr>
      </w:pPr>
      <w:r>
        <w:rPr>
          <w:color w:val="000000"/>
          <w:sz w:val="24"/>
          <w:szCs w:val="24"/>
          <w:shd w:fill="auto" w:val="clear"/>
        </w:rPr>
        <w:t>e)</w:t>
        <w:tab/>
        <w:t>stipulare tutti gli atti e i contratti di ogni genere inerenti all’attività sociale;</w:t>
      </w:r>
    </w:p>
    <w:p>
      <w:pPr>
        <w:pStyle w:val="Normal"/>
        <w:spacing w:lineRule="auto" w:line="276" w:before="0" w:after="0"/>
        <w:rPr>
          <w:sz w:val="24"/>
          <w:szCs w:val="24"/>
          <w:highlight w:val="none"/>
          <w:shd w:fill="auto" w:val="clear"/>
        </w:rPr>
      </w:pPr>
      <w:r>
        <w:rPr>
          <w:color w:val="000000"/>
          <w:sz w:val="24"/>
          <w:szCs w:val="24"/>
          <w:shd w:fill="auto" w:val="clear"/>
        </w:rPr>
        <w:t>f)</w:t>
        <w:tab/>
        <w:t>formulare il regolamento interno dell’Associazione e gli eventuali aggiornamenti;</w:t>
      </w:r>
    </w:p>
    <w:p>
      <w:pPr>
        <w:pStyle w:val="Normal"/>
        <w:spacing w:lineRule="auto" w:line="276" w:before="0" w:after="0"/>
        <w:rPr>
          <w:sz w:val="24"/>
          <w:szCs w:val="24"/>
          <w:highlight w:val="none"/>
          <w:shd w:fill="auto" w:val="clear"/>
        </w:rPr>
      </w:pPr>
      <w:r>
        <w:rPr>
          <w:color w:val="000000"/>
          <w:sz w:val="24"/>
          <w:szCs w:val="24"/>
          <w:shd w:fill="auto" w:val="clear"/>
        </w:rPr>
        <w:t>g)</w:t>
        <w:tab/>
        <w:t>deliberare circa l’ammissione, la sospensione, l’esclusione dei soci;</w:t>
      </w:r>
    </w:p>
    <w:p>
      <w:pPr>
        <w:pStyle w:val="Normal"/>
        <w:spacing w:lineRule="auto" w:line="276" w:before="0" w:after="0"/>
        <w:rPr>
          <w:sz w:val="24"/>
          <w:szCs w:val="24"/>
          <w:highlight w:val="none"/>
          <w:shd w:fill="auto" w:val="clear"/>
        </w:rPr>
      </w:pPr>
      <w:r>
        <w:rPr>
          <w:color w:val="000000"/>
          <w:sz w:val="24"/>
          <w:szCs w:val="24"/>
          <w:shd w:fill="auto" w:val="clear"/>
        </w:rPr>
        <w:t>h)</w:t>
        <w:tab/>
        <w:t>favorire la partecipazione dei soci all’attività dell’Associazione;</w:t>
      </w:r>
    </w:p>
    <w:p>
      <w:pPr>
        <w:pStyle w:val="Normal"/>
        <w:spacing w:lineRule="auto" w:line="276" w:before="0" w:after="0"/>
        <w:rPr>
          <w:sz w:val="24"/>
          <w:szCs w:val="24"/>
          <w:highlight w:val="none"/>
          <w:shd w:fill="auto" w:val="clear"/>
        </w:rPr>
      </w:pPr>
      <w:r>
        <w:rPr>
          <w:color w:val="000000"/>
          <w:sz w:val="24"/>
          <w:szCs w:val="24"/>
          <w:shd w:fill="auto" w:val="clear"/>
        </w:rPr>
        <w:t>i)</w:t>
        <w:tab/>
        <w:t>deliberare l’ammontare delle quote annue e le modalità di versamento;</w:t>
      </w:r>
    </w:p>
    <w:p>
      <w:pPr>
        <w:pStyle w:val="Normal"/>
        <w:spacing w:lineRule="auto" w:line="276" w:before="0" w:after="0"/>
        <w:rPr>
          <w:sz w:val="24"/>
          <w:szCs w:val="24"/>
          <w:highlight w:val="none"/>
          <w:shd w:fill="auto" w:val="clear"/>
        </w:rPr>
      </w:pPr>
      <w:r>
        <w:rPr>
          <w:color w:val="000000"/>
          <w:sz w:val="24"/>
          <w:szCs w:val="24"/>
          <w:shd w:fill="auto" w:val="clear"/>
        </w:rPr>
        <w:t>l)</w:t>
        <w:tab/>
        <w:t>svolgere tutte le altre attività necessarie e funzionali alla gestione sociale.</w:t>
      </w:r>
    </w:p>
    <w:p>
      <w:pPr>
        <w:pStyle w:val="Normal"/>
        <w:spacing w:lineRule="auto" w:line="276" w:before="0" w:after="0"/>
        <w:rPr>
          <w:color w:val="000000"/>
          <w:sz w:val="24"/>
          <w:szCs w:val="24"/>
          <w:highlight w:val="none"/>
          <w:shd w:fill="auto" w:val="clear"/>
        </w:rPr>
      </w:pPr>
      <w:r>
        <w:rPr>
          <w:color w:val="000000"/>
          <w:sz w:val="24"/>
          <w:szCs w:val="24"/>
          <w:shd w:fill="auto" w:val="clear"/>
        </w:rPr>
        <w:t>Alle attività partecipano i membri del Consiglio stesso, e, senza diritto di voto, possono partecipare:</w:t>
      </w:r>
    </w:p>
    <w:p>
      <w:pPr>
        <w:pStyle w:val="Normal"/>
        <w:spacing w:lineRule="auto" w:line="276" w:before="0" w:after="0"/>
        <w:rPr>
          <w:sz w:val="24"/>
          <w:szCs w:val="24"/>
          <w:highlight w:val="none"/>
          <w:shd w:fill="auto" w:val="clear"/>
        </w:rPr>
      </w:pPr>
      <w:r>
        <w:rPr>
          <w:color w:val="000000"/>
          <w:sz w:val="24"/>
          <w:szCs w:val="24"/>
          <w:shd w:fill="auto" w:val="clear"/>
        </w:rPr>
        <w:t>a)</w:t>
        <w:tab/>
        <w:t>i componenti del Consiglio dei Revisori dei Conti qualora eletto;</w:t>
      </w:r>
    </w:p>
    <w:p>
      <w:pPr>
        <w:pStyle w:val="Normal"/>
        <w:spacing w:lineRule="auto" w:line="276" w:before="0" w:after="0"/>
        <w:rPr>
          <w:sz w:val="24"/>
          <w:szCs w:val="24"/>
          <w:highlight w:val="none"/>
          <w:shd w:fill="auto" w:val="clear"/>
        </w:rPr>
      </w:pPr>
      <w:r>
        <w:rPr>
          <w:color w:val="000000"/>
          <w:sz w:val="24"/>
          <w:szCs w:val="24"/>
          <w:shd w:fill="auto" w:val="clear"/>
        </w:rPr>
        <w:t xml:space="preserve">b) </w:t>
        <w:tab/>
        <w:t>e/o altre persone, appositamente invitate, anche se estranee all’Associazione.</w:t>
      </w:r>
    </w:p>
    <w:p>
      <w:pPr>
        <w:pStyle w:val="Normal"/>
        <w:spacing w:lineRule="auto" w:line="276" w:before="0" w:after="0"/>
        <w:rPr>
          <w:sz w:val="24"/>
          <w:szCs w:val="24"/>
        </w:rPr>
      </w:pPr>
      <w:r>
        <w:rPr>
          <w:color w:val="000000"/>
          <w:sz w:val="24"/>
          <w:szCs w:val="24"/>
          <w:shd w:fill="auto" w:val="clear"/>
        </w:rPr>
        <w:t>Le persone estranee all’Associazione non possono comunque partecipare allo svolgimento di votazioni.</w:t>
        <w:br/>
        <w:t>La convocazione può essere fatta solo per atto scritto trasmesso via e-mail entro non meno di 5 (cinque) giorni dalla riunione e deve contenere gli argomenti da trattare.</w:t>
        <w:br/>
        <w:t xml:space="preserve">Le riunioni del Consiglio Direttivo sono presiedute dal Presidente in carica coadiuvato nella redazione dei verbali dal Segretario o da altro membro del CD nominato all’uopo all’inizio della </w:t>
      </w:r>
      <w:r>
        <w:rPr>
          <w:color w:val="auto"/>
          <w:sz w:val="24"/>
          <w:szCs w:val="24"/>
          <w:shd w:fill="auto" w:val="clear"/>
        </w:rPr>
        <w:t>riunione.</w:t>
        <w:br/>
        <w:t>Qualora fosse assente il Presidente del Consiglio Direttivo, la riunione viene presieduta dal Vice Presidente o, in sua assenza, dal consigliere più anziano.</w:t>
        <w:br/>
        <w:t>Tutti i membri devono partecipare alle riunioni del Consiglio e, in caso di assenza, devono giustificarsi con anticipo.</w:t>
        <w:br/>
        <w:t>Nei casi di impedimento o di impossibilità a partecipare al Consiglio non è possibile delegare un altro Consigliere.</w:t>
      </w:r>
      <w:r>
        <w:rPr>
          <w:color w:val="000000"/>
          <w:sz w:val="24"/>
          <w:szCs w:val="24"/>
          <w:shd w:fill="FFD320" w:val="clear"/>
        </w:rPr>
        <w:br/>
      </w:r>
      <w:r>
        <w:rPr>
          <w:color w:val="000000"/>
          <w:sz w:val="24"/>
          <w:szCs w:val="24"/>
          <w:shd w:fill="auto" w:val="clear"/>
        </w:rPr>
        <w:t>Nei casi di accumulo di più di 4 assenze ingiustificate, anche non continuative, si è soggetti a diffida, da parte del Consiglio Direttivo.</w:t>
        <w:br/>
        <w:t>I membri del Consiglio, consapevoli della serietà delle riunioni, sono tenuti a non divulgare notizie e fatti emersi durante le stesse. Questo divieto vale per tutte le persone eventualmente presenti.</w:t>
        <w:br/>
        <w:t>La validità della riunione si ha con la presenza di almeno la metà più uno dei Consiglieri, ivi incluso il Presidente (o il Vice Presidente).</w:t>
        <w:br/>
        <w:t>Le decisioni vengono prese mediante:</w:t>
        <w:br/>
        <w:t>a)</w:t>
        <w:tab/>
        <w:t>votazione per alzata di mano;</w:t>
        <w:br/>
        <w:t>b)</w:t>
        <w:tab/>
        <w:t>per scrutinio segreto.</w:t>
        <w:br/>
        <w:t>La competenza in caso di applicazione di sanzioni disciplinari a carico dei soci spetta (se designato)  al Collegio dei Probiviri, convocato su richiesta del Consiglio Direttivo. In assenza la competenza rimane prerogativa dell’Assemblea dei Soci.</w:t>
      </w:r>
      <w:r>
        <w:rPr>
          <w:color w:val="000000"/>
          <w:sz w:val="24"/>
          <w:szCs w:val="24"/>
        </w:rPr>
        <w:br/>
      </w:r>
      <w:r>
        <w:rPr>
          <w:color w:val="000000"/>
          <w:sz w:val="24"/>
          <w:szCs w:val="24"/>
          <w:shd w:fill="auto" w:val="clear"/>
        </w:rPr>
        <w:br/>
      </w:r>
      <w:r>
        <w:rPr>
          <w:b/>
          <w:bCs/>
          <w:color w:val="000000"/>
          <w:sz w:val="24"/>
          <w:szCs w:val="24"/>
          <w:shd w:fill="auto" w:val="clear"/>
        </w:rPr>
        <w:t>Art. 6.</w:t>
        <w:tab/>
        <w:t>IL PRESIDENTE</w:t>
      </w:r>
      <w:r>
        <w:rPr>
          <w:color w:val="000000"/>
          <w:sz w:val="24"/>
          <w:szCs w:val="24"/>
          <w:shd w:fill="auto" w:val="clear"/>
        </w:rPr>
        <w:br/>
        <w:t>Il Presidente è l'unico a poter rappresentare l'Associazione e cura il rapporto con le altre associazioni e organizzazioni private e pubbliche. Ha la firma sociale valida per qualsiasi operazione bancaria, oltre alle pratiche di qualsiasi altra natura a nome dell’Associazione. Presiede l’Assemblea dei Soci e esercita tutte le funzioni demandategli dall’Assemblea. In caso di assenza o impedimento del Presidente, tutte le sue mansioni spettano al Vice Presidente, o a altro componente del Direttivo designato.</w:t>
      </w:r>
    </w:p>
    <w:p>
      <w:pPr>
        <w:pStyle w:val="Normal"/>
        <w:spacing w:lineRule="auto" w:line="276" w:before="0" w:after="0"/>
        <w:rPr>
          <w:sz w:val="24"/>
          <w:szCs w:val="24"/>
          <w:highlight w:val="none"/>
          <w:shd w:fill="auto" w:val="clear"/>
        </w:rPr>
      </w:pPr>
      <w:r>
        <w:rPr>
          <w:color w:val="000000"/>
          <w:sz w:val="24"/>
          <w:szCs w:val="24"/>
          <w:shd w:fill="auto" w:val="clear"/>
        </w:rPr>
        <w:br/>
      </w:r>
      <w:r>
        <w:rPr>
          <w:b/>
          <w:bCs/>
          <w:color w:val="000000"/>
          <w:sz w:val="24"/>
          <w:szCs w:val="24"/>
          <w:shd w:fill="auto" w:val="clear"/>
        </w:rPr>
        <w:t>Art. 7.</w:t>
        <w:tab/>
        <w:t>IL SEGRETARIO DEL CONSIGLIO DIRETTIVO</w:t>
      </w:r>
      <w:r>
        <w:rPr>
          <w:color w:val="000000"/>
          <w:sz w:val="24"/>
          <w:szCs w:val="24"/>
          <w:shd w:fill="auto" w:val="clear"/>
        </w:rPr>
        <w:br/>
        <w:t>Il Segretario del Consiglio Direttivo ha il compito di rendere esecutive le delibere del Consiglio e</w:t>
        <w:br/>
        <w:t>svolgere tutti gli adempimenti amministrativi.</w:t>
        <w:br/>
        <w:t>In particolare:</w:t>
      </w:r>
    </w:p>
    <w:p>
      <w:pPr>
        <w:pStyle w:val="Normal"/>
        <w:spacing w:lineRule="auto" w:line="276" w:before="0" w:after="0"/>
        <w:rPr>
          <w:sz w:val="24"/>
          <w:szCs w:val="24"/>
          <w:highlight w:val="none"/>
          <w:shd w:fill="auto" w:val="clear"/>
        </w:rPr>
      </w:pPr>
      <w:r>
        <w:rPr>
          <w:color w:val="000000"/>
          <w:sz w:val="24"/>
          <w:szCs w:val="24"/>
          <w:shd w:fill="auto" w:val="clear"/>
        </w:rPr>
        <w:t>a)</w:t>
        <w:tab/>
        <w:t>provvede di norma all’aggiornamento dell’elenco dei soci;</w:t>
      </w:r>
    </w:p>
    <w:p>
      <w:pPr>
        <w:pStyle w:val="Normal"/>
        <w:spacing w:lineRule="auto" w:line="276" w:before="0" w:after="0"/>
        <w:rPr>
          <w:sz w:val="24"/>
          <w:szCs w:val="24"/>
          <w:highlight w:val="none"/>
          <w:shd w:fill="auto" w:val="clear"/>
        </w:rPr>
      </w:pPr>
      <w:r>
        <w:rPr>
          <w:color w:val="000000"/>
          <w:sz w:val="24"/>
          <w:szCs w:val="24"/>
          <w:shd w:fill="auto" w:val="clear"/>
        </w:rPr>
        <w:t>b)</w:t>
        <w:tab/>
        <w:t>disbriga le pratiche burocratiche (corrispondenza in entrata e in uscita, invio convocazioni con l’o.d.g. per le Assemblee dei Soci e per le riunioni del Consiglio Direttivo);</w:t>
      </w:r>
    </w:p>
    <w:p>
      <w:pPr>
        <w:pStyle w:val="Normal"/>
        <w:spacing w:lineRule="auto" w:line="276" w:before="0" w:after="0"/>
        <w:rPr>
          <w:sz w:val="24"/>
          <w:szCs w:val="24"/>
          <w:highlight w:val="none"/>
          <w:shd w:fill="auto" w:val="clear"/>
        </w:rPr>
      </w:pPr>
      <w:r>
        <w:rPr>
          <w:color w:val="000000"/>
          <w:sz w:val="24"/>
          <w:szCs w:val="24"/>
          <w:shd w:fill="auto" w:val="clear"/>
        </w:rPr>
        <w:t>Nell’espletamento del proprio incarico il Segretario si può avvalere di altri Soci.</w:t>
      </w:r>
    </w:p>
    <w:p>
      <w:pPr>
        <w:pStyle w:val="Normal"/>
        <w:spacing w:lineRule="auto" w:line="276" w:before="0" w:after="0"/>
        <w:rPr>
          <w:sz w:val="24"/>
          <w:szCs w:val="24"/>
        </w:rPr>
      </w:pPr>
      <w:r>
        <w:rPr>
          <w:color w:val="000000"/>
          <w:sz w:val="24"/>
          <w:szCs w:val="24"/>
          <w:shd w:fill="auto" w:val="clear"/>
        </w:rPr>
        <w:br/>
      </w:r>
      <w:r>
        <w:rPr>
          <w:b/>
          <w:bCs/>
          <w:color w:val="000000"/>
          <w:sz w:val="24"/>
          <w:szCs w:val="24"/>
          <w:shd w:fill="auto" w:val="clear"/>
        </w:rPr>
        <w:t>Art. 8.</w:t>
        <w:tab/>
        <w:t>IL TESORIERE</w:t>
      </w:r>
      <w:r>
        <w:rPr>
          <w:color w:val="000000"/>
          <w:sz w:val="24"/>
          <w:szCs w:val="24"/>
          <w:shd w:fill="auto" w:val="clear"/>
        </w:rPr>
        <w:br/>
        <w:t>Il Tesoriere gestisce le entrate e le uscite nonché la contabilità e i rendiconti. Può essere coadiuvato da un Cassiere nominato dal Consiglio Direttivo.</w:t>
      </w:r>
      <w:r>
        <w:rPr>
          <w:color w:val="000000"/>
          <w:sz w:val="24"/>
          <w:szCs w:val="24"/>
          <w:shd w:fill="FFD320" w:val="clear"/>
        </w:rPr>
        <w:br/>
      </w:r>
      <w:r>
        <w:rPr>
          <w:color w:val="000000"/>
          <w:sz w:val="24"/>
          <w:szCs w:val="24"/>
          <w:shd w:fill="auto" w:val="clear"/>
        </w:rPr>
        <w:t>Redige e conserva i verbali delle Assemblee e è responsabile della custodia e dell’ordine degli atti d’ufficio.</w:t>
      </w:r>
    </w:p>
    <w:p>
      <w:pPr>
        <w:pStyle w:val="Normal"/>
        <w:spacing w:lineRule="auto" w:line="276" w:before="0" w:after="0"/>
        <w:rPr>
          <w:sz w:val="24"/>
          <w:szCs w:val="24"/>
        </w:rPr>
      </w:pPr>
      <w:r>
        <w:rPr>
          <w:color w:val="000000"/>
          <w:sz w:val="24"/>
          <w:szCs w:val="24"/>
          <w:shd w:fill="auto" w:val="clear"/>
        </w:rPr>
        <w:br/>
      </w:r>
      <w:r>
        <w:rPr>
          <w:b/>
          <w:bCs/>
          <w:color w:val="000000"/>
          <w:sz w:val="24"/>
          <w:szCs w:val="24"/>
          <w:shd w:fill="auto" w:val="clear"/>
        </w:rPr>
        <w:t>Art. 9.</w:t>
        <w:tab/>
        <w:t>I CONSIGLIERI</w:t>
      </w:r>
      <w:r>
        <w:rPr>
          <w:color w:val="000000"/>
          <w:sz w:val="24"/>
          <w:szCs w:val="24"/>
          <w:shd w:fill="auto" w:val="clear"/>
        </w:rPr>
        <w:br/>
        <w:t>I Consiglieri possono coadiuvare il Tesoriere nel redigere i verbali dell’Assemblea dei Soci e delle riunioni del Consiglio Direttivo e il Segretario nell’aggiornamento del Libro dei Soci e nell’invio delle convocazioni delle Assemblee dei Soci e delle riunioni del Consiglio Direttivo.</w:t>
      </w:r>
      <w:r>
        <w:rPr>
          <w:color w:val="000000"/>
          <w:sz w:val="24"/>
          <w:szCs w:val="24"/>
        </w:rPr>
        <w:br/>
      </w:r>
      <w:r>
        <w:rPr>
          <w:color w:val="000000"/>
          <w:sz w:val="24"/>
          <w:szCs w:val="24"/>
          <w:shd w:fill="auto" w:val="clear"/>
        </w:rPr>
        <w:br/>
      </w:r>
      <w:r>
        <w:rPr>
          <w:b/>
          <w:bCs/>
          <w:color w:val="000000"/>
          <w:sz w:val="24"/>
          <w:szCs w:val="24"/>
          <w:shd w:fill="auto" w:val="clear"/>
        </w:rPr>
        <w:t>Art. 10. IL COLLEGIO DEI REVISORI</w:t>
      </w:r>
      <w:r>
        <w:rPr>
          <w:color w:val="000000"/>
          <w:sz w:val="24"/>
          <w:szCs w:val="24"/>
          <w:shd w:fill="auto" w:val="clear"/>
        </w:rPr>
        <w:br/>
        <w:t>Il Collegio si riunisce sempre nei casi in cui viene convocato dal Presidente del Collegio o ne viene fatta richiesta almeno da un Revisore effettivo.</w:t>
        <w:br/>
        <w:t>Il Collegio può essere convocato a prendere parte alle riunioni del Consiglio Direttivo senza però partecipare al voto.</w:t>
        <w:br/>
        <w:t>Il Collegio si riunisce almeno ogni sei mesi per:</w:t>
      </w:r>
    </w:p>
    <w:p>
      <w:pPr>
        <w:pStyle w:val="Normal"/>
        <w:spacing w:lineRule="auto" w:line="276" w:before="0" w:after="0"/>
        <w:rPr>
          <w:sz w:val="24"/>
          <w:szCs w:val="24"/>
          <w:highlight w:val="none"/>
          <w:shd w:fill="auto" w:val="clear"/>
        </w:rPr>
      </w:pPr>
      <w:r>
        <w:rPr>
          <w:color w:val="000000"/>
          <w:sz w:val="24"/>
          <w:szCs w:val="24"/>
          <w:shd w:fill="auto" w:val="clear"/>
        </w:rPr>
        <w:t>a)</w:t>
        <w:tab/>
        <w:t>controllare la cassa;</w:t>
      </w:r>
    </w:p>
    <w:p>
      <w:pPr>
        <w:pStyle w:val="Normal"/>
        <w:spacing w:lineRule="auto" w:line="276" w:before="0" w:after="0"/>
        <w:rPr>
          <w:sz w:val="24"/>
          <w:szCs w:val="24"/>
          <w:highlight w:val="none"/>
          <w:shd w:fill="auto" w:val="clear"/>
        </w:rPr>
      </w:pPr>
      <w:r>
        <w:rPr>
          <w:color w:val="000000"/>
          <w:sz w:val="24"/>
          <w:szCs w:val="24"/>
          <w:shd w:fill="auto" w:val="clear"/>
        </w:rPr>
        <w:t>b)</w:t>
        <w:tab/>
        <w:t>controllare i documenti contabili e la contabilità;</w:t>
      </w:r>
    </w:p>
    <w:p>
      <w:pPr>
        <w:pStyle w:val="Normal"/>
        <w:spacing w:lineRule="auto" w:line="276" w:before="0" w:after="0"/>
        <w:rPr>
          <w:sz w:val="24"/>
          <w:szCs w:val="24"/>
          <w:highlight w:val="none"/>
          <w:shd w:fill="auto" w:val="clear"/>
        </w:rPr>
      </w:pPr>
      <w:r>
        <w:rPr>
          <w:color w:val="000000"/>
          <w:sz w:val="24"/>
          <w:szCs w:val="24"/>
          <w:shd w:fill="auto" w:val="clear"/>
        </w:rPr>
        <w:t>c)</w:t>
        <w:tab/>
        <w:t>controllare i rendiconti annuali;</w:t>
      </w:r>
    </w:p>
    <w:p>
      <w:pPr>
        <w:pStyle w:val="Normal"/>
        <w:spacing w:lineRule="auto" w:line="276" w:before="0" w:after="0"/>
        <w:rPr>
          <w:sz w:val="24"/>
          <w:szCs w:val="24"/>
          <w:highlight w:val="none"/>
          <w:shd w:fill="auto" w:val="clear"/>
        </w:rPr>
      </w:pPr>
      <w:r>
        <w:rPr>
          <w:color w:val="000000"/>
          <w:sz w:val="24"/>
          <w:szCs w:val="24"/>
          <w:shd w:fill="auto" w:val="clear"/>
        </w:rPr>
        <w:t>d)</w:t>
        <w:tab/>
        <w:t>redigere la relazione per l’Assemblea.</w:t>
      </w:r>
    </w:p>
    <w:p>
      <w:pPr>
        <w:pStyle w:val="Normal"/>
        <w:spacing w:lineRule="auto" w:line="276" w:before="0" w:after="0"/>
        <w:rPr>
          <w:sz w:val="24"/>
          <w:szCs w:val="24"/>
          <w:highlight w:val="none"/>
          <w:shd w:fill="auto" w:val="clear"/>
        </w:rPr>
      </w:pPr>
      <w:r>
        <w:rPr>
          <w:color w:val="000000"/>
          <w:sz w:val="24"/>
          <w:szCs w:val="24"/>
          <w:shd w:fill="auto" w:val="clear"/>
        </w:rPr>
        <w:t>La convocazione del Collegio può avvenire:</w:t>
      </w:r>
    </w:p>
    <w:p>
      <w:pPr>
        <w:pStyle w:val="Normal"/>
        <w:spacing w:lineRule="auto" w:line="276" w:before="0" w:after="0"/>
        <w:rPr>
          <w:sz w:val="24"/>
          <w:szCs w:val="24"/>
          <w:highlight w:val="none"/>
          <w:shd w:fill="auto" w:val="clear"/>
        </w:rPr>
      </w:pPr>
      <w:r>
        <w:rPr>
          <w:color w:val="000000"/>
          <w:sz w:val="24"/>
          <w:szCs w:val="24"/>
          <w:shd w:fill="auto" w:val="clear"/>
        </w:rPr>
        <w:t>a)</w:t>
        <w:tab/>
        <w:t>per atto scritto;</w:t>
      </w:r>
    </w:p>
    <w:p>
      <w:pPr>
        <w:pStyle w:val="Normal"/>
        <w:spacing w:lineRule="auto" w:line="276" w:before="0" w:after="0"/>
        <w:rPr>
          <w:sz w:val="24"/>
          <w:szCs w:val="24"/>
          <w:highlight w:val="none"/>
          <w:shd w:fill="auto" w:val="clear"/>
        </w:rPr>
      </w:pPr>
      <w:r>
        <w:rPr>
          <w:color w:val="000000"/>
          <w:sz w:val="24"/>
          <w:szCs w:val="24"/>
          <w:shd w:fill="auto" w:val="clear"/>
        </w:rPr>
        <w:t>b)</w:t>
        <w:tab/>
        <w:t>per telefono;</w:t>
      </w:r>
    </w:p>
    <w:p>
      <w:pPr>
        <w:pStyle w:val="Normal"/>
        <w:spacing w:lineRule="auto" w:line="276" w:before="0" w:after="0"/>
        <w:rPr>
          <w:sz w:val="24"/>
          <w:szCs w:val="24"/>
          <w:highlight w:val="none"/>
          <w:shd w:fill="auto" w:val="clear"/>
        </w:rPr>
      </w:pPr>
      <w:r>
        <w:rPr>
          <w:color w:val="000000"/>
          <w:sz w:val="24"/>
          <w:szCs w:val="24"/>
          <w:shd w:fill="auto" w:val="clear"/>
        </w:rPr>
        <w:t>c)</w:t>
        <w:tab/>
        <w:t>di persona.</w:t>
      </w:r>
    </w:p>
    <w:p>
      <w:pPr>
        <w:pStyle w:val="Normal"/>
        <w:spacing w:lineRule="auto" w:line="276" w:before="0" w:after="0"/>
        <w:rPr>
          <w:sz w:val="24"/>
          <w:szCs w:val="24"/>
        </w:rPr>
      </w:pPr>
      <w:r>
        <w:rPr>
          <w:color w:val="000000"/>
          <w:sz w:val="24"/>
          <w:szCs w:val="24"/>
          <w:shd w:fill="auto" w:val="clear"/>
        </w:rPr>
        <w:t>Anche se non convocato, il Collegio è comunque valido nel caso in cui siano presenti tutti i Revisori effettivi.</w:t>
        <w:br/>
        <w:t>Le riunioni vengono dirette dal Presidente del Collegio supportato da un altro Revisore effettivo con le mansioni di Segretario.</w:t>
        <w:br/>
        <w:t>Il Segretario è tenuto a redigere i verbali.</w:t>
        <w:br/>
        <w:t>Nei casi di assenza del Presidente, la riunione viene  presieduta dal Vice Presidente.</w:t>
        <w:br/>
        <w:t>I membri del Collegio hanno il dovere di non divulgare notizie o fatti trattati nelle riunioni.</w:t>
        <w:br/>
        <w:t>Le relazioni del Collegio dei Revisori debbono essere comunque sottoposte all’approvazione delle Assemblee dei Soci.</w:t>
      </w:r>
      <w:r>
        <w:rPr>
          <w:color w:val="000000"/>
          <w:sz w:val="24"/>
          <w:szCs w:val="24"/>
        </w:rPr>
        <w:br/>
      </w:r>
      <w:r>
        <w:rPr>
          <w:color w:val="000000"/>
          <w:sz w:val="24"/>
          <w:szCs w:val="24"/>
          <w:shd w:fill="auto" w:val="clear"/>
        </w:rPr>
        <w:br/>
      </w:r>
      <w:r>
        <w:rPr>
          <w:b/>
          <w:bCs/>
          <w:color w:val="000000"/>
          <w:sz w:val="24"/>
          <w:szCs w:val="24"/>
          <w:shd w:fill="auto" w:val="clear"/>
        </w:rPr>
        <w:t>Art. 11. IL COLLEGIO DEI PROBIVIRI</w:t>
      </w:r>
    </w:p>
    <w:p>
      <w:pPr>
        <w:pStyle w:val="Normal"/>
        <w:spacing w:lineRule="auto" w:line="276" w:before="0" w:after="0"/>
        <w:rPr>
          <w:sz w:val="24"/>
          <w:szCs w:val="24"/>
          <w:highlight w:val="none"/>
          <w:shd w:fill="auto" w:val="clear"/>
        </w:rPr>
      </w:pPr>
      <w:r>
        <w:rPr>
          <w:b w:val="false"/>
          <w:bCs w:val="false"/>
          <w:color w:val="000000"/>
          <w:sz w:val="24"/>
          <w:szCs w:val="24"/>
          <w:shd w:fill="auto" w:val="clear"/>
        </w:rPr>
        <w:t>Il Collegio rimane un organo nella discrezionalità dell’Assemblea dei Soci.</w:t>
      </w:r>
      <w:r>
        <w:rPr>
          <w:color w:val="000000"/>
          <w:sz w:val="24"/>
          <w:szCs w:val="24"/>
          <w:shd w:fill="auto" w:val="clear"/>
        </w:rPr>
        <w:br/>
        <w:t>Il Collegio, se designato, si riunisce, tempestivamente, quando viene convocato dal Consiglio Direttivo per:</w:t>
      </w:r>
    </w:p>
    <w:p>
      <w:pPr>
        <w:pStyle w:val="Normal"/>
        <w:spacing w:lineRule="auto" w:line="276" w:before="0" w:after="0"/>
        <w:rPr>
          <w:sz w:val="24"/>
          <w:szCs w:val="24"/>
          <w:highlight w:val="none"/>
          <w:shd w:fill="auto" w:val="clear"/>
        </w:rPr>
      </w:pPr>
      <w:r>
        <w:rPr>
          <w:color w:val="000000"/>
          <w:sz w:val="24"/>
          <w:szCs w:val="24"/>
          <w:shd w:fill="auto" w:val="clear"/>
        </w:rPr>
        <w:t>a)</w:t>
        <w:tab/>
        <w:t>decidere su una richiesta di esclusione di un socio;</w:t>
      </w:r>
    </w:p>
    <w:p>
      <w:pPr>
        <w:pStyle w:val="Normal"/>
        <w:spacing w:lineRule="auto" w:line="276" w:before="0" w:after="0"/>
        <w:rPr>
          <w:sz w:val="24"/>
          <w:szCs w:val="24"/>
          <w:highlight w:val="none"/>
          <w:shd w:fill="auto" w:val="clear"/>
        </w:rPr>
      </w:pPr>
      <w:r>
        <w:rPr>
          <w:color w:val="000000"/>
          <w:sz w:val="24"/>
          <w:szCs w:val="24"/>
          <w:shd w:fill="auto" w:val="clear"/>
        </w:rPr>
        <w:t>b)</w:t>
        <w:tab/>
        <w:t>sia necessario il suo lodo arbitrale come amichevole compositore ai sensi dello statuto.</w:t>
      </w:r>
    </w:p>
    <w:p>
      <w:pPr>
        <w:pStyle w:val="Normal"/>
        <w:spacing w:lineRule="auto" w:line="276" w:before="0" w:after="0"/>
        <w:rPr>
          <w:sz w:val="24"/>
          <w:szCs w:val="24"/>
          <w:highlight w:val="none"/>
          <w:shd w:fill="auto" w:val="clear"/>
        </w:rPr>
      </w:pPr>
      <w:r>
        <w:rPr>
          <w:color w:val="000000"/>
          <w:sz w:val="24"/>
          <w:szCs w:val="24"/>
          <w:shd w:fill="auto" w:val="clear"/>
        </w:rPr>
        <w:t>La convocazione del Collegio può avvenire:</w:t>
      </w:r>
    </w:p>
    <w:p>
      <w:pPr>
        <w:pStyle w:val="Normal"/>
        <w:spacing w:lineRule="auto" w:line="276" w:before="0" w:after="0"/>
        <w:rPr>
          <w:sz w:val="24"/>
          <w:szCs w:val="24"/>
          <w:highlight w:val="none"/>
          <w:shd w:fill="auto" w:val="clear"/>
        </w:rPr>
      </w:pPr>
      <w:r>
        <w:rPr>
          <w:color w:val="000000"/>
          <w:sz w:val="24"/>
          <w:szCs w:val="24"/>
          <w:shd w:fill="auto" w:val="clear"/>
        </w:rPr>
        <w:t>a)</w:t>
        <w:tab/>
        <w:t>per atto scritto via e-mail;</w:t>
      </w:r>
    </w:p>
    <w:p>
      <w:pPr>
        <w:pStyle w:val="Normal"/>
        <w:spacing w:lineRule="auto" w:line="276" w:before="0" w:after="0"/>
        <w:rPr>
          <w:sz w:val="24"/>
          <w:szCs w:val="24"/>
          <w:highlight w:val="none"/>
          <w:shd w:fill="auto" w:val="clear"/>
        </w:rPr>
      </w:pPr>
      <w:r>
        <w:rPr>
          <w:color w:val="000000"/>
          <w:sz w:val="24"/>
          <w:szCs w:val="24"/>
          <w:shd w:fill="auto" w:val="clear"/>
        </w:rPr>
        <w:t>b)</w:t>
        <w:tab/>
        <w:t>per telefono;</w:t>
      </w:r>
    </w:p>
    <w:p>
      <w:pPr>
        <w:pStyle w:val="Normal"/>
        <w:spacing w:lineRule="auto" w:line="276" w:before="0" w:after="0"/>
        <w:rPr>
          <w:sz w:val="24"/>
          <w:szCs w:val="24"/>
          <w:highlight w:val="none"/>
          <w:shd w:fill="auto" w:val="clear"/>
        </w:rPr>
      </w:pPr>
      <w:r>
        <w:rPr>
          <w:color w:val="000000"/>
          <w:sz w:val="24"/>
          <w:szCs w:val="24"/>
          <w:shd w:fill="auto" w:val="clear"/>
        </w:rPr>
        <w:t>c)</w:t>
        <w:tab/>
        <w:t>di persona.</w:t>
      </w:r>
    </w:p>
    <w:p>
      <w:pPr>
        <w:pStyle w:val="Normal"/>
        <w:spacing w:lineRule="auto" w:line="276" w:before="0" w:after="0"/>
        <w:rPr>
          <w:sz w:val="24"/>
          <w:szCs w:val="24"/>
        </w:rPr>
      </w:pPr>
      <w:r>
        <w:rPr>
          <w:color w:val="000000"/>
          <w:sz w:val="24"/>
          <w:szCs w:val="24"/>
          <w:shd w:fill="auto" w:val="clear"/>
        </w:rPr>
        <w:t>Le riunioni vengono dirette dal Presidente incaricato supportato da un altro Proboviro effettivo con le mansioni di Segretario. Il Segretario (Proboviro effettivo) è tenuto a redigere i verbali. In caso di assenza del Presidente, la riunione viene presieduta dal Vice Presidente.</w:t>
        <w:br/>
        <w:t>I membri del Collegio hanno il dovere di non divulgare notizie o fatti trattati nelle riunioni.</w:t>
      </w:r>
    </w:p>
    <w:p>
      <w:pPr>
        <w:pStyle w:val="Normal"/>
        <w:spacing w:lineRule="auto" w:line="276" w:before="0" w:after="0"/>
        <w:rPr>
          <w:sz w:val="24"/>
          <w:szCs w:val="24"/>
        </w:rPr>
      </w:pPr>
      <w:r>
        <w:rPr>
          <w:sz w:val="24"/>
          <w:szCs w:val="24"/>
        </w:rPr>
      </w:r>
    </w:p>
    <w:p>
      <w:pPr>
        <w:pStyle w:val="Normal"/>
        <w:spacing w:lineRule="auto" w:line="276" w:before="0" w:after="0"/>
        <w:rPr>
          <w:sz w:val="24"/>
          <w:szCs w:val="24"/>
        </w:rPr>
      </w:pPr>
      <w:r>
        <w:rPr>
          <w:b/>
          <w:bCs/>
          <w:color w:val="000000"/>
          <w:sz w:val="24"/>
          <w:szCs w:val="24"/>
          <w:shd w:fill="auto" w:val="clear"/>
        </w:rPr>
        <w:t>Art. 12. IL COMITATO SCIENTIFICO</w:t>
      </w:r>
    </w:p>
    <w:p>
      <w:pPr>
        <w:pStyle w:val="Normal"/>
        <w:spacing w:lineRule="auto" w:line="276" w:before="0" w:after="0"/>
        <w:rPr>
          <w:sz w:val="24"/>
          <w:szCs w:val="24"/>
        </w:rPr>
      </w:pPr>
      <w:r>
        <w:rPr>
          <w:b w:val="false"/>
          <w:bCs w:val="false"/>
          <w:color w:val="000000"/>
          <w:sz w:val="24"/>
          <w:szCs w:val="24"/>
          <w:shd w:fill="auto" w:val="clear"/>
        </w:rPr>
        <w:t>Il Comitato è previsto dallo Statuto e verrà nominato dall’Assemblea dei Soci in base alle effettive necessità future con l’eventuale integrazione del presente Regolamento.</w:t>
      </w:r>
      <w:r>
        <w:rPr>
          <w:color w:val="000000"/>
          <w:sz w:val="24"/>
          <w:szCs w:val="24"/>
        </w:rPr>
        <w:br/>
      </w:r>
    </w:p>
    <w:p>
      <w:pPr>
        <w:pStyle w:val="Normal"/>
        <w:spacing w:lineRule="auto" w:line="276" w:before="0" w:after="0"/>
        <w:rPr>
          <w:sz w:val="24"/>
          <w:szCs w:val="24"/>
        </w:rPr>
      </w:pPr>
      <w:r>
        <w:rPr>
          <w:b/>
          <w:bCs/>
          <w:color w:val="000000"/>
          <w:sz w:val="24"/>
          <w:szCs w:val="24"/>
          <w:shd w:fill="auto" w:val="clear"/>
        </w:rPr>
        <w:t>Art. 13. LA SOSTITUZIONE O INTEGRAZIONE DI UN MEMBRO DEL CONSIGLIO DIRETTIVO</w:t>
      </w:r>
      <w:r>
        <w:rPr>
          <w:color w:val="000000"/>
          <w:sz w:val="24"/>
          <w:szCs w:val="24"/>
          <w:shd w:fill="auto" w:val="clear"/>
        </w:rPr>
        <w:br/>
        <w:t xml:space="preserve">Quando alcuni membri appartenenti al Consiglio Direttivo si dimettono dal proprio incarico, si devono notificare le dimissioni tramite e-mail o altro documento in forma scritta indirizzata all'attenzione del Presidente o del Consiglio Direttivo all’indirizzo: </w:t>
      </w:r>
      <w:r>
        <w:rPr>
          <w:b/>
          <w:bCs/>
          <w:i/>
          <w:iCs/>
          <w:color w:val="0084D1"/>
          <w:sz w:val="24"/>
          <w:szCs w:val="24"/>
          <w:shd w:fill="auto" w:val="clear"/>
        </w:rPr>
        <w:t>castellodibergamo@gmail.com</w:t>
      </w:r>
      <w:r>
        <w:rPr>
          <w:color w:val="000000"/>
          <w:sz w:val="24"/>
          <w:szCs w:val="24"/>
          <w:shd w:fill="auto" w:val="clear"/>
        </w:rPr>
        <w:t>. Una volta accettata la richiesta di dimissioni da parte del Consiglio Direttivo, in caso di mancanza di soci non eletti per quella carica, il Presidente o chi per esso si preoccuperà di convocare una seduta straordinaria dell'Assemblea degli Associati dove eleggere un nuovo rappresentante per il Consiglio Direttivo, che durerà fino al termine della scadenza naturale del Consiglio stesso. Nei casi delle cariche istituzionali (Presidente, Vice-Presidente, Tesoriere e Segretario) si enuncia quanto segue:</w:t>
        <w:br/>
        <w:t>In caso di dimissioni del Presidente, il Vice Presidente ne assume pro-tempore la carica fino a nuova elezione.</w:t>
        <w:br/>
        <w:t>In caso di dimissioni del Vice-Presidente è il tesoriere che ne assume pro-tempore la carica fino a nuova elezione.</w:t>
        <w:br/>
        <w:t>In caso di dimissione del Tesoriere è il Segretario che ne assume la carica pro-tempore fino a nuova elezione.</w:t>
        <w:br/>
        <w:t>In caso di dimissioni del Segretario è il Tesoriere che ne assume pro-tempore la carica fino a nuova elezione. In caso di vacanza della carica di Segretario per mancanza di soci che ne vogliano assumere l'impegno, il Tesoriere avrà funzioni di Segretario fino a nuova nomina.</w:t>
      </w:r>
      <w:r>
        <w:rPr>
          <w:color w:val="000000"/>
          <w:sz w:val="24"/>
          <w:szCs w:val="24"/>
        </w:rPr>
        <w:br/>
      </w:r>
      <w:r>
        <w:rPr>
          <w:color w:val="000000"/>
          <w:sz w:val="24"/>
          <w:szCs w:val="24"/>
          <w:shd w:fill="auto" w:val="clear"/>
        </w:rPr>
        <w:br/>
      </w:r>
      <w:r>
        <w:rPr>
          <w:b/>
          <w:bCs/>
          <w:color w:val="000000"/>
          <w:sz w:val="24"/>
          <w:szCs w:val="24"/>
          <w:shd w:fill="auto" w:val="clear"/>
        </w:rPr>
        <w:t>Art. 14. LA</w:t>
      </w:r>
      <w:r>
        <w:rPr>
          <w:color w:val="000000"/>
          <w:sz w:val="24"/>
          <w:szCs w:val="24"/>
          <w:shd w:fill="auto" w:val="clear"/>
        </w:rPr>
        <w:t xml:space="preserve"> </w:t>
      </w:r>
      <w:r>
        <w:rPr>
          <w:b/>
          <w:bCs/>
          <w:color w:val="000000"/>
          <w:sz w:val="24"/>
          <w:szCs w:val="24"/>
          <w:shd w:fill="auto" w:val="clear"/>
        </w:rPr>
        <w:t>GESTIONE DEI SERVIZI, PROGETTI E EVENTI</w:t>
      </w:r>
      <w:r>
        <w:rPr>
          <w:color w:val="000000"/>
          <w:sz w:val="24"/>
          <w:szCs w:val="24"/>
          <w:shd w:fill="auto" w:val="clear"/>
        </w:rPr>
        <w:br/>
        <w:t>Per ogni iniziativa promossa dall’Associazione verrà designato un referente, scelto tra i componenti del Consiglio Direttivo, oppure tra i soci, dopo verifica di competenze e disponibilità.</w:t>
        <w:br/>
        <w:t>Il referente controlla l’andamento dell’iniziativa e decide su ogni controversia di qualsiasi natura che dovesse insorgere tra i soggetti interessati.</w:t>
        <w:br/>
        <w:t>Ogni socio ha la possibilità di partecipare a qualsiasi tipo di evento organizzato o promosso dall’Associazione. Alcune iniziative sono a partecipazione gratuita, mentre altre possono prevedere un contributo di partecipazione. Tale contributo dovrà essere comunque sottoposto all'approvazione del Direttivo. Il socio designato, in qualità di Referente, ha la totale responsabilità delle azioni e decisioni prese durante il progetto/evento/iniziativa/servizio di cui è a capo.</w:t>
        <w:br/>
        <w:t>Il programma delle attività viene redatto dal Direttivo e presentato all’Assemblea dei Soci.</w:t>
      </w:r>
    </w:p>
    <w:p>
      <w:pPr>
        <w:pStyle w:val="Normal"/>
        <w:spacing w:lineRule="auto" w:line="276" w:before="0" w:after="0"/>
        <w:rPr>
          <w:sz w:val="24"/>
          <w:szCs w:val="24"/>
        </w:rPr>
      </w:pPr>
      <w:r>
        <w:rPr>
          <w:color w:val="000000"/>
          <w:sz w:val="24"/>
          <w:szCs w:val="24"/>
          <w:shd w:fill="auto" w:val="clear"/>
        </w:rPr>
        <w:t>Il programma delle attività contiene un elenco di iniziative, progetti, eventi e collaborazioni da realizzare durante l'anno solare. In esso sono contenute anche le proposte di Commissioni di lavoro per razionalizzare il lavoro e organizzare meglio gli interventi.</w:t>
        <w:br/>
        <w:t>Il programma non è rigido, quindi le attività previste e le Commissioni istituite possono essere integrate durante l'anno.</w:t>
        <w:br/>
        <w:t>L’Associazione può avvalersi di collaboratori professionisti esterni al fine di garantire la corretta gestione dei servizi e la loro continuità nel tempo. I diritti dei collaboratori sono regolati dalle leggi nazionali che rimandano ai rapporti che intercorrono con l’Associazione.</w:t>
      </w:r>
      <w:r>
        <w:rPr>
          <w:color w:val="000000"/>
          <w:sz w:val="24"/>
          <w:szCs w:val="24"/>
        </w:rPr>
        <w:br/>
      </w:r>
      <w:r>
        <w:rPr>
          <w:color w:val="000000"/>
          <w:sz w:val="24"/>
          <w:szCs w:val="24"/>
          <w:shd w:fill="auto" w:val="clear"/>
        </w:rPr>
        <w:br/>
      </w:r>
      <w:r>
        <w:rPr>
          <w:b/>
          <w:bCs/>
          <w:color w:val="000000"/>
          <w:sz w:val="24"/>
          <w:szCs w:val="24"/>
          <w:shd w:fill="auto" w:val="clear"/>
        </w:rPr>
        <w:t>Art. 15. IL LOGO E I SEGNI DISTINTIVI DELL’ASSOCIAZIONE</w:t>
      </w:r>
      <w:r>
        <w:rPr>
          <w:color w:val="000000"/>
          <w:sz w:val="24"/>
          <w:szCs w:val="24"/>
          <w:shd w:fill="auto" w:val="clear"/>
        </w:rPr>
        <w:br/>
        <w:t xml:space="preserve">Il nome </w:t>
      </w:r>
      <w:r>
        <w:rPr>
          <w:b/>
          <w:bCs/>
          <w:i/>
          <w:iCs/>
          <w:color w:val="0084D1"/>
          <w:sz w:val="24"/>
          <w:szCs w:val="24"/>
          <w:shd w:fill="auto" w:val="clear"/>
        </w:rPr>
        <w:t>Castrum Capelle ets</w:t>
      </w:r>
      <w:r>
        <w:rPr>
          <w:color w:val="000000"/>
          <w:sz w:val="24"/>
          <w:szCs w:val="24"/>
          <w:shd w:fill="auto" w:val="clear"/>
        </w:rPr>
        <w:t>, il logo, le strutture, i servizi dell’Associazione devono essere utilizzati esclusivamente per i fini associativi previsti dallo Statuto adottato.</w:t>
        <w:br/>
        <w:t>La vigilanza in ordine al corretto utilizzo del nome, del logo e di ogni altro segno distintivo è esercitata dal Consiglio Direttivo a cui compete l’adozione degli eventuali provvedimenti.</w:t>
      </w:r>
      <w:r>
        <w:rPr>
          <w:color w:val="000000"/>
          <w:sz w:val="24"/>
          <w:szCs w:val="24"/>
        </w:rPr>
        <w:br/>
      </w:r>
      <w:r>
        <w:rPr>
          <w:color w:val="000000"/>
          <w:sz w:val="24"/>
          <w:szCs w:val="24"/>
          <w:shd w:fill="auto" w:val="clear"/>
        </w:rPr>
        <w:br/>
      </w:r>
      <w:r>
        <w:rPr>
          <w:b/>
          <w:bCs/>
          <w:color w:val="000000"/>
          <w:sz w:val="24"/>
          <w:szCs w:val="24"/>
          <w:shd w:fill="auto" w:val="clear"/>
        </w:rPr>
        <w:t>Art. 16. LE SPESE AUTORIZZATE DALL’ASSOCIAZIONE</w:t>
      </w:r>
      <w:r>
        <w:rPr>
          <w:color w:val="000000"/>
          <w:sz w:val="24"/>
          <w:szCs w:val="24"/>
          <w:shd w:fill="auto" w:val="clear"/>
        </w:rPr>
        <w:br/>
        <w:t xml:space="preserve">Le spese che i soci sostengono nello svolgimento delle proprie funzioni (spese vive e diarie) devono essere preventivamente autorizzate dal Consiglio Direttivo. Sono rimborsabili tutte le spese previste dal Consiglio Direttivo, per le quali venga prodotta la seguente documentazione dal socio richiedente: ricevute fiscali, fatture e scontrini fiscali parlanti, il tutto intestato all’Associazione: </w:t>
      </w:r>
      <w:r>
        <w:rPr>
          <w:b/>
          <w:bCs/>
          <w:color w:val="0084D1"/>
          <w:sz w:val="24"/>
          <w:szCs w:val="24"/>
          <w:shd w:fill="auto" w:val="clear"/>
        </w:rPr>
        <w:t>Castrum Capelle Ets – C.F. 95238770168 – Via Claudia Grismondi, 11 – 24124 Bergamo</w:t>
      </w:r>
      <w:r>
        <w:rPr>
          <w:b/>
          <w:bCs/>
          <w:color w:val="000000"/>
          <w:sz w:val="24"/>
          <w:szCs w:val="24"/>
          <w:shd w:fill="auto" w:val="clear"/>
        </w:rPr>
        <w:t>.</w:t>
      </w:r>
    </w:p>
    <w:p>
      <w:pPr>
        <w:pStyle w:val="Normal"/>
        <w:spacing w:lineRule="auto" w:line="276" w:before="0" w:after="0"/>
        <w:rPr>
          <w:sz w:val="24"/>
          <w:szCs w:val="24"/>
        </w:rPr>
      </w:pPr>
      <w:r>
        <w:rPr>
          <w:color w:val="000000"/>
          <w:sz w:val="24"/>
          <w:szCs w:val="24"/>
          <w:shd w:fill="auto" w:val="clear"/>
        </w:rPr>
        <w:t>Per usufruire del rimborso spese, gli aventi diritto dovranno presentare al Tesoriere il modulo di rimborso spese (definito dal Consiglio Direttivo) con allegate le relative pezze giustificative.</w:t>
        <w:br/>
        <w:t>I rimborsi, verificati e approvati dal Consiglio Direttivo, verranno evasi di norma entro la fine dell’anno solare.</w:t>
        <w:br/>
        <w:t>Il modulo di rimborso spese e tutti gli allegati saranno conservati dal Tesoriere per il tempo previsto dalla legge, per il rendiconto annuale e per tutte le verifiche necessarie.</w:t>
      </w:r>
      <w:r>
        <w:rPr>
          <w:color w:val="000000"/>
          <w:sz w:val="24"/>
          <w:szCs w:val="24"/>
        </w:rPr>
        <w:br/>
      </w:r>
      <w:r>
        <w:rPr>
          <w:color w:val="000000"/>
          <w:sz w:val="24"/>
          <w:szCs w:val="24"/>
          <w:shd w:fill="auto" w:val="clear"/>
        </w:rPr>
        <w:br/>
      </w:r>
      <w:r>
        <w:rPr>
          <w:b/>
          <w:bCs/>
          <w:color w:val="000000"/>
          <w:sz w:val="24"/>
          <w:szCs w:val="24"/>
          <w:shd w:fill="auto" w:val="clear"/>
        </w:rPr>
        <w:t>Art. 17. LE COMUNICAZIONI AI SOCI</w:t>
      </w:r>
      <w:r>
        <w:rPr>
          <w:color w:val="000000"/>
          <w:sz w:val="24"/>
          <w:szCs w:val="24"/>
          <w:shd w:fill="auto" w:val="clear"/>
        </w:rPr>
        <w:br/>
        <w:t>L’Associazione usa come mezzo principale per le comunicazioni fra i soci, inclusa la convocazione per le Assemblee Ordinaria e Straordinaria, l’invio di e-mail. Ove un socio sia impossibilitato a ricevere tali comunicazioni per via telematica, deve fare richiesta di riceverle per altra via specificata e concordata.</w:t>
      </w:r>
      <w:r>
        <w:rPr>
          <w:color w:val="000000"/>
          <w:sz w:val="24"/>
          <w:szCs w:val="24"/>
        </w:rPr>
        <w:br/>
      </w:r>
    </w:p>
    <w:p>
      <w:pPr>
        <w:pStyle w:val="Normal"/>
        <w:spacing w:lineRule="auto" w:line="276" w:before="0" w:after="0"/>
        <w:rPr/>
      </w:pPr>
      <w:r>
        <w:rPr>
          <w:b/>
          <w:bCs/>
          <w:color w:val="000000"/>
          <w:sz w:val="24"/>
          <w:szCs w:val="24"/>
          <w:shd w:fill="auto" w:val="clear"/>
        </w:rPr>
        <w:t>Art. 18. IL SITO WEB</w:t>
      </w:r>
      <w:r>
        <w:rPr>
          <w:color w:val="000000"/>
          <w:sz w:val="24"/>
          <w:szCs w:val="24"/>
          <w:shd w:fill="auto" w:val="clear"/>
        </w:rPr>
        <w:br/>
        <w:t xml:space="preserve">Il sito web è uno degli strumenti principali con cui l’Associazione intende pubblicizzare la sua azione e tenere i contatti con i soci. Il sito </w:t>
      </w:r>
      <w:r>
        <w:rPr>
          <w:b/>
          <w:bCs/>
          <w:i/>
          <w:iCs/>
          <w:color w:val="0084D1"/>
          <w:sz w:val="24"/>
          <w:szCs w:val="24"/>
          <w:shd w:fill="auto" w:val="clear"/>
        </w:rPr>
        <w:t>http//www.castrumcapelle.org</w:t>
      </w:r>
      <w:r>
        <w:rPr>
          <w:color w:val="000000"/>
          <w:sz w:val="24"/>
          <w:szCs w:val="24"/>
          <w:shd w:fill="auto" w:val="clear"/>
        </w:rPr>
        <w:t xml:space="preserve">, è di proprietà dell’Associazione e ogni anno deve essere rinnovato a cura del Tesoriere il pagamento sia del dominio che dell’hosting. E’ cura del Consiglio Direttivo gestirne e aggiornarne i contenuti, anche avvalendosi di collaborazioni esterne o dei soci. Il Consiglio Direttivo è responsabile anche di tutti gli altri strumenti mediatici (posta elettronica </w:t>
      </w:r>
      <w:r>
        <w:rPr>
          <w:b/>
          <w:bCs/>
          <w:i/>
          <w:iCs/>
          <w:color w:val="0084D1"/>
          <w:sz w:val="24"/>
          <w:szCs w:val="24"/>
          <w:shd w:fill="auto" w:val="clear"/>
        </w:rPr>
        <w:t>castellodibergamo@gmail.com</w:t>
      </w:r>
      <w:r>
        <w:rPr>
          <w:color w:val="000000"/>
          <w:sz w:val="24"/>
          <w:szCs w:val="24"/>
          <w:shd w:fill="auto" w:val="clear"/>
        </w:rPr>
        <w:t>, posta certificata</w:t>
      </w:r>
      <w:r>
        <w:rPr>
          <w:rFonts w:ascii="Liberation Sans" w:hAnsi="Liberation Sans"/>
          <w:b w:val="false"/>
          <w:i w:val="false"/>
          <w:strike w:val="false"/>
          <w:dstrike w:val="false"/>
          <w:outline w:val="false"/>
          <w:shadow w:val="false"/>
          <w:sz w:val="24"/>
          <w:u w:val="none"/>
          <w:em w:val="none"/>
        </w:rPr>
        <w:t xml:space="preserve"> </w:t>
      </w:r>
      <w:r>
        <w:rPr>
          <w:rFonts w:eastAsia="Calibri" w:cs=""/>
          <w:b/>
          <w:bCs/>
          <w:i/>
          <w:iCs/>
          <w:color w:val="0084D1"/>
          <w:kern w:val="0"/>
          <w:sz w:val="24"/>
          <w:szCs w:val="24"/>
          <w:shd w:fill="auto" w:val="clear"/>
          <w:lang w:val="it-IT" w:eastAsia="en-US" w:bidi="ar-SA"/>
        </w:rPr>
        <w:t>castrumcapelle@pec.it</w:t>
      </w:r>
      <w:r>
        <w:rPr>
          <w:color w:val="000000"/>
          <w:sz w:val="24"/>
          <w:szCs w:val="24"/>
          <w:shd w:fill="auto" w:val="clear"/>
        </w:rPr>
        <w:t xml:space="preserve">, sito web </w:t>
      </w:r>
      <w:r>
        <w:rPr>
          <w:b/>
          <w:bCs/>
          <w:i/>
          <w:iCs/>
          <w:color w:val="0084D1"/>
          <w:sz w:val="24"/>
          <w:szCs w:val="24"/>
          <w:shd w:fill="auto" w:val="clear"/>
        </w:rPr>
        <w:t>http//www.castrumcapelle.org</w:t>
      </w:r>
      <w:r>
        <w:rPr>
          <w:color w:val="000000"/>
          <w:sz w:val="24"/>
          <w:szCs w:val="24"/>
          <w:shd w:fill="auto" w:val="clear"/>
        </w:rPr>
        <w:t xml:space="preserve">, sito Facebook </w:t>
      </w:r>
      <w:r>
        <w:rPr>
          <w:b/>
          <w:bCs/>
          <w:i/>
          <w:iCs/>
          <w:color w:val="0084D1"/>
          <w:sz w:val="24"/>
          <w:szCs w:val="24"/>
          <w:shd w:fill="auto" w:val="clear"/>
        </w:rPr>
        <w:t>Castrum Capelle onlus</w:t>
      </w:r>
      <w:r>
        <w:rPr>
          <w:color w:val="000000"/>
          <w:sz w:val="24"/>
          <w:szCs w:val="24"/>
          <w:shd w:fill="auto" w:val="clear"/>
        </w:rPr>
        <w:t xml:space="preserve">, WhatsApp </w:t>
      </w:r>
      <w:r>
        <w:rPr>
          <w:b/>
          <w:bCs/>
          <w:i/>
          <w:iCs/>
          <w:color w:val="0084D1"/>
          <w:sz w:val="24"/>
          <w:szCs w:val="24"/>
          <w:shd w:fill="auto" w:val="clear"/>
        </w:rPr>
        <w:t>CASTRUM CAPELLE ONLUS</w:t>
      </w:r>
      <w:r>
        <w:rPr>
          <w:color w:val="000000"/>
          <w:sz w:val="24"/>
          <w:szCs w:val="24"/>
          <w:shd w:fill="auto" w:val="clear"/>
        </w:rPr>
        <w:t xml:space="preserve">, etc.), designando un incaricato come amministratore delle password e responsabile di tali strumenti. </w:t>
      </w:r>
    </w:p>
    <w:p>
      <w:pPr>
        <w:pStyle w:val="Normal"/>
        <w:spacing w:lineRule="auto" w:line="276" w:before="0" w:after="0"/>
        <w:rPr>
          <w:color w:val="000000"/>
          <w:sz w:val="24"/>
          <w:szCs w:val="24"/>
        </w:rPr>
      </w:pPr>
      <w:r>
        <w:rPr>
          <w:color w:val="000000"/>
          <w:sz w:val="24"/>
          <w:szCs w:val="24"/>
        </w:rPr>
      </w:r>
    </w:p>
    <w:p>
      <w:pPr>
        <w:pStyle w:val="Normal"/>
        <w:spacing w:lineRule="auto" w:line="276" w:before="0" w:after="0"/>
        <w:rPr>
          <w:sz w:val="24"/>
          <w:szCs w:val="24"/>
        </w:rPr>
      </w:pPr>
      <w:r>
        <w:rPr>
          <w:b/>
          <w:bCs/>
          <w:color w:val="000000"/>
          <w:sz w:val="24"/>
          <w:szCs w:val="24"/>
          <w:u w:val="none"/>
          <w:shd w:fill="auto" w:val="clear"/>
        </w:rPr>
        <w:t>Art. 19. LA TUTELA DEI DATI PERSONALI</w:t>
      </w:r>
      <w:r>
        <w:rPr>
          <w:color w:val="000000"/>
          <w:sz w:val="24"/>
          <w:szCs w:val="24"/>
        </w:rPr>
        <w:br/>
        <w:t>Il registro degli associati viene conservato dal Tesoriere nel rispetto delle vigenti normative sul trattamento e la tutela dei dati personali (D. Lgs. 196/03). Il titolare del trattamento è l’Associazione nella persona del Presidente.</w:t>
      </w:r>
    </w:p>
    <w:p>
      <w:pPr>
        <w:pStyle w:val="Normal"/>
        <w:spacing w:before="0" w:after="0"/>
        <w:rPr/>
      </w:pPr>
      <w:r>
        <w:rPr>
          <w:color w:val="000000"/>
          <w:sz w:val="24"/>
          <w:szCs w:val="24"/>
          <w:shd w:fill="auto" w:val="clear"/>
        </w:rPr>
        <w:t>I dati personali dei Soci saranno conservati e trattati e utilizzati esclusivamente per le necessità associative e non possono essere forniti a terze parti.</w:t>
      </w:r>
      <w:r>
        <w:rPr>
          <w:color w:val="000000"/>
          <w:sz w:val="24"/>
          <w:szCs w:val="24"/>
          <w:shd w:fill="FFD320" w:val="clear"/>
        </w:rPr>
        <w:br/>
      </w:r>
    </w:p>
    <w:p>
      <w:pPr>
        <w:pStyle w:val="Normal"/>
        <w:spacing w:lineRule="auto" w:line="276" w:before="0" w:after="0"/>
        <w:rPr/>
      </w:pPr>
      <w:r>
        <w:rPr>
          <w:rStyle w:val="Strong"/>
          <w:b/>
          <w:bCs/>
          <w:color w:val="000000"/>
          <w:sz w:val="24"/>
          <w:szCs w:val="24"/>
          <w:shd w:fill="auto" w:val="clear"/>
        </w:rPr>
        <w:t>Art. 20. DISPOSIZIONI FINALI</w:t>
      </w:r>
    </w:p>
    <w:p>
      <w:pPr>
        <w:pStyle w:val="Normal"/>
        <w:spacing w:before="0" w:after="0"/>
        <w:rPr/>
      </w:pPr>
      <w:r>
        <w:rPr>
          <w:rStyle w:val="Strong"/>
          <w:b w:val="false"/>
          <w:bCs w:val="false"/>
          <w:color w:val="000000"/>
          <w:sz w:val="24"/>
          <w:szCs w:val="24"/>
          <w:shd w:fill="auto" w:val="clear"/>
        </w:rPr>
        <w:t>Per il pagamento delle quote sociali, per eventuali contributi e donazioni liberali va utilizzato esclusivamente il conto corrente intestato a Castrum Capelle Ets presso:</w:t>
      </w:r>
      <w:r>
        <w:rPr>
          <w:rStyle w:val="Strong"/>
          <w:b/>
          <w:bCs/>
          <w:color w:val="000000"/>
          <w:sz w:val="24"/>
          <w:szCs w:val="24"/>
          <w:shd w:fill="auto" w:val="clear"/>
        </w:rPr>
        <w:br/>
      </w:r>
      <w:r>
        <w:rPr>
          <w:rStyle w:val="Strong"/>
          <w:b/>
          <w:bCs/>
          <w:color w:val="0084D1"/>
          <w:sz w:val="24"/>
          <w:szCs w:val="24"/>
          <w:shd w:fill="auto" w:val="clear"/>
        </w:rPr>
        <w:t>Banca Popolare Etica Filiale di Bergamo – Via Borgo Palazzo, 9/B – 24125 Bergamo.</w:t>
      </w:r>
      <w:r>
        <w:rPr>
          <w:rStyle w:val="Strong"/>
          <w:b/>
          <w:bCs/>
          <w:color w:val="000000"/>
          <w:sz w:val="24"/>
          <w:szCs w:val="24"/>
          <w:shd w:fill="auto" w:val="clear"/>
        </w:rPr>
        <w:br/>
      </w:r>
      <w:r>
        <w:rPr>
          <w:rStyle w:val="Strong"/>
          <w:b/>
          <w:bCs/>
          <w:color w:val="0084D1"/>
          <w:sz w:val="24"/>
          <w:szCs w:val="24"/>
          <w:shd w:fill="auto" w:val="clear"/>
        </w:rPr>
        <w:t xml:space="preserve">IBAN  IT35R0501811100000016823783 </w:t>
      </w:r>
      <w:r>
        <w:rPr>
          <w:rStyle w:val="Strong"/>
          <w:rFonts w:eastAsia="Calibri" w:cs=""/>
          <w:b w:val="false"/>
          <w:color w:val="000000"/>
          <w:kern w:val="0"/>
          <w:sz w:val="24"/>
          <w:szCs w:val="24"/>
          <w:shd w:fill="auto" w:val="clear"/>
          <w:lang w:val="it-IT" w:eastAsia="en-US" w:bidi="ar-SA"/>
        </w:rPr>
        <w:t>specificando esattamente la causale del versamento.</w:t>
      </w:r>
    </w:p>
    <w:p>
      <w:pPr>
        <w:pStyle w:val="Normal"/>
        <w:spacing w:lineRule="auto" w:line="276" w:before="0" w:after="0"/>
        <w:rPr>
          <w:sz w:val="24"/>
          <w:szCs w:val="24"/>
          <w:highlight w:val="none"/>
          <w:shd w:fill="auto" w:val="clear"/>
        </w:rPr>
      </w:pPr>
      <w:r>
        <w:rPr>
          <w:color w:val="000000"/>
          <w:sz w:val="24"/>
          <w:szCs w:val="24"/>
          <w:shd w:fill="auto" w:val="clear"/>
        </w:rPr>
        <w:t>Per quanto non previsto dallo Statuto o dal Regolamento interno, decide l’Assemblea dei Soci ai sensi del Codice Civile e delle leggi vigenti per gli Enti del Terzo Settore.</w:t>
      </w:r>
    </w:p>
    <w:p>
      <w:pPr>
        <w:pStyle w:val="Normal"/>
        <w:spacing w:lineRule="auto" w:line="276" w:before="0" w:after="0"/>
        <w:rPr>
          <w:color w:val="000000"/>
          <w:sz w:val="24"/>
          <w:szCs w:val="24"/>
        </w:rPr>
      </w:pPr>
      <w:r>
        <w:rPr>
          <w:color w:val="000000"/>
          <w:sz w:val="24"/>
          <w:szCs w:val="24"/>
        </w:rPr>
      </w:r>
    </w:p>
    <w:p>
      <w:pPr>
        <w:pStyle w:val="Normal"/>
        <w:spacing w:lineRule="auto" w:line="276" w:before="0" w:after="0"/>
        <w:rPr>
          <w:sz w:val="24"/>
          <w:szCs w:val="24"/>
          <w:highlight w:val="none"/>
          <w:shd w:fill="auto" w:val="clear"/>
        </w:rPr>
      </w:pPr>
      <w:r>
        <w:rPr>
          <w:color w:val="000000"/>
          <w:sz w:val="24"/>
          <w:szCs w:val="24"/>
          <w:shd w:fill="auto" w:val="clear"/>
        </w:rPr>
        <w:t>A cura del Consiglio Direttivo dell’Associazione Castrum Capelle Ets</w:t>
        <w:br/>
        <w:t xml:space="preserve">Approvato in Assemblea del Consiglio Direttivo in data: </w:t>
      </w:r>
    </w:p>
    <w:p>
      <w:pPr>
        <w:pStyle w:val="Normal"/>
        <w:spacing w:lineRule="auto" w:line="276" w:before="0" w:after="0"/>
        <w:rPr>
          <w:color w:val="000000"/>
          <w:sz w:val="24"/>
          <w:szCs w:val="24"/>
          <w:highlight w:val="none"/>
          <w:shd w:fill="auto" w:val="clear"/>
        </w:rPr>
      </w:pPr>
      <w:r>
        <w:rPr>
          <w:color w:val="000000"/>
          <w:sz w:val="24"/>
          <w:szCs w:val="24"/>
          <w:shd w:fill="auto" w:val="clear"/>
        </w:rPr>
      </w:r>
    </w:p>
    <w:p>
      <w:pPr>
        <w:pStyle w:val="Normal"/>
        <w:spacing w:lineRule="auto" w:line="276" w:before="0" w:after="0"/>
        <w:rPr>
          <w:sz w:val="24"/>
          <w:szCs w:val="24"/>
          <w:highlight w:val="none"/>
          <w:shd w:fill="auto" w:val="clear"/>
        </w:rPr>
      </w:pPr>
      <w:r>
        <w:rPr>
          <w:color w:val="000000"/>
          <w:sz w:val="24"/>
          <w:szCs w:val="24"/>
          <w:shd w:fill="auto" w:val="clear"/>
        </w:rPr>
        <w:t>Luogo:</w:t>
        <w:tab/>
        <w:t xml:space="preserve"> Bergamo</w:t>
        <w:tab/>
        <w:tab/>
        <w:tab/>
        <w:tab/>
        <w:tab/>
        <w:t>Data:</w:t>
        <w:br/>
        <w:t xml:space="preserve">Il Segretario: </w:t>
        <w:tab/>
        <w:tab/>
        <w:tab/>
        <w:tab/>
        <w:tab/>
        <w:tab/>
        <w:t>Il Presidente:</w:t>
      </w:r>
    </w:p>
    <w:p>
      <w:pPr>
        <w:pStyle w:val="Normal"/>
        <w:spacing w:lineRule="auto" w:line="276" w:before="0" w:after="0"/>
        <w:rPr>
          <w:sz w:val="24"/>
          <w:szCs w:val="24"/>
          <w:highlight w:val="none"/>
          <w:shd w:fill="auto" w:val="clear"/>
        </w:rPr>
      </w:pPr>
      <w:r>
        <w:rPr>
          <w:sz w:val="24"/>
          <w:szCs w:val="24"/>
          <w:shd w:fill="auto" w:val="clear"/>
        </w:rPr>
      </w:r>
    </w:p>
    <w:p>
      <w:pPr>
        <w:pStyle w:val="Normal"/>
        <w:spacing w:lineRule="auto" w:line="276" w:before="0" w:after="0"/>
        <w:rPr>
          <w:sz w:val="24"/>
          <w:szCs w:val="24"/>
          <w:highlight w:val="none"/>
          <w:shd w:fill="auto" w:val="clear"/>
        </w:rPr>
      </w:pPr>
      <w:r>
        <w:rPr>
          <w:sz w:val="24"/>
          <w:szCs w:val="24"/>
          <w:shd w:fill="auto" w:val="clear"/>
        </w:rPr>
      </w:r>
    </w:p>
    <w:p>
      <w:pPr>
        <w:pStyle w:val="Normal"/>
        <w:spacing w:lineRule="auto" w:line="276" w:before="0" w:after="0"/>
        <w:rPr>
          <w:sz w:val="24"/>
          <w:szCs w:val="24"/>
          <w:highlight w:val="none"/>
          <w:shd w:fill="auto" w:val="clear"/>
        </w:rPr>
      </w:pPr>
      <w:r>
        <w:rPr>
          <w:sz w:val="24"/>
          <w:szCs w:val="24"/>
          <w:shd w:fill="auto" w:val="clear"/>
        </w:rPr>
      </w:r>
    </w:p>
    <w:p>
      <w:pPr>
        <w:pStyle w:val="Normal"/>
        <w:spacing w:lineRule="auto" w:line="276" w:before="0" w:after="0"/>
        <w:rPr>
          <w:sz w:val="24"/>
          <w:szCs w:val="24"/>
          <w:highlight w:val="none"/>
          <w:shd w:fill="auto" w:val="clear"/>
        </w:rPr>
      </w:pPr>
      <w:r>
        <w:rPr>
          <w:sz w:val="24"/>
          <w:szCs w:val="24"/>
          <w:shd w:fill="auto" w:val="clear"/>
        </w:rPr>
      </w:r>
    </w:p>
    <w:p>
      <w:pPr>
        <w:pStyle w:val="Normal"/>
        <w:spacing w:lineRule="auto" w:line="276" w:before="0" w:after="0"/>
        <w:rPr>
          <w:sz w:val="24"/>
          <w:szCs w:val="24"/>
          <w:highlight w:val="none"/>
          <w:shd w:fill="auto" w:val="clear"/>
        </w:rPr>
      </w:pPr>
      <w:r>
        <w:rPr>
          <w:sz w:val="24"/>
          <w:szCs w:val="24"/>
          <w:shd w:fill="auto" w:val="clear"/>
        </w:rPr>
      </w:r>
    </w:p>
    <w:p>
      <w:pPr>
        <w:pStyle w:val="Normal"/>
        <w:spacing w:lineRule="auto" w:line="276" w:before="0" w:after="0"/>
        <w:rPr>
          <w:sz w:val="24"/>
          <w:szCs w:val="24"/>
          <w:highlight w:val="none"/>
          <w:shd w:fill="auto" w:val="clear"/>
        </w:rPr>
      </w:pPr>
      <w:r>
        <w:rPr>
          <w:sz w:val="24"/>
          <w:szCs w:val="24"/>
          <w:shd w:fill="auto" w:val="clear"/>
        </w:rPr>
      </w:r>
    </w:p>
    <w:p>
      <w:pPr>
        <w:pStyle w:val="Normal"/>
        <w:spacing w:lineRule="auto" w:line="276" w:before="0" w:after="0"/>
        <w:rPr>
          <w:sz w:val="24"/>
          <w:szCs w:val="24"/>
          <w:highlight w:val="none"/>
          <w:shd w:fill="auto" w:val="clear"/>
        </w:rPr>
      </w:pPr>
      <w:r>
        <w:rPr>
          <w:sz w:val="24"/>
          <w:szCs w:val="24"/>
          <w:shd w:fill="auto" w:val="clear"/>
        </w:rPr>
      </w:r>
    </w:p>
    <w:p>
      <w:pPr>
        <w:pStyle w:val="Normal"/>
        <w:spacing w:lineRule="auto" w:line="276" w:before="0" w:after="0"/>
        <w:rPr>
          <w:sz w:val="24"/>
          <w:szCs w:val="24"/>
          <w:highlight w:val="none"/>
          <w:shd w:fill="auto" w:val="clear"/>
        </w:rPr>
      </w:pPr>
      <w:r>
        <w:rPr>
          <w:sz w:val="24"/>
          <w:szCs w:val="24"/>
          <w:shd w:fill="auto" w:val="clear"/>
        </w:rPr>
      </w:r>
    </w:p>
    <w:p>
      <w:pPr>
        <w:pStyle w:val="Normal"/>
        <w:spacing w:lineRule="auto" w:line="276" w:before="0" w:after="0"/>
        <w:rPr>
          <w:sz w:val="24"/>
          <w:szCs w:val="24"/>
          <w:highlight w:val="none"/>
          <w:shd w:fill="auto" w:val="clear"/>
        </w:rPr>
      </w:pPr>
      <w:r>
        <w:rPr>
          <w:sz w:val="24"/>
          <w:szCs w:val="24"/>
          <w:shd w:fill="auto" w:val="clear"/>
        </w:rPr>
      </w:r>
    </w:p>
    <w:p>
      <w:pPr>
        <w:pStyle w:val="Normal"/>
        <w:spacing w:lineRule="auto" w:line="276" w:before="0" w:after="0"/>
        <w:rPr>
          <w:sz w:val="24"/>
          <w:szCs w:val="24"/>
          <w:highlight w:val="none"/>
          <w:shd w:fill="auto" w:val="clear"/>
        </w:rPr>
      </w:pPr>
      <w:r>
        <w:rPr>
          <w:sz w:val="24"/>
          <w:szCs w:val="24"/>
          <w:shd w:fill="auto" w:val="clear"/>
        </w:rPr>
      </w:r>
    </w:p>
    <w:p>
      <w:pPr>
        <w:pStyle w:val="Normal"/>
        <w:spacing w:lineRule="auto" w:line="276" w:before="0" w:after="0"/>
        <w:rPr>
          <w:sz w:val="24"/>
          <w:szCs w:val="24"/>
          <w:highlight w:val="none"/>
          <w:shd w:fill="auto" w:val="clear"/>
        </w:rPr>
      </w:pPr>
      <w:r>
        <w:rPr>
          <w:sz w:val="24"/>
          <w:szCs w:val="24"/>
          <w:shd w:fill="auto" w:val="clear"/>
        </w:rPr>
      </w:r>
    </w:p>
    <w:p>
      <w:pPr>
        <w:pStyle w:val="Normal"/>
        <w:spacing w:lineRule="auto" w:line="276" w:before="0" w:after="0"/>
        <w:rPr>
          <w:sz w:val="24"/>
          <w:szCs w:val="24"/>
          <w:highlight w:val="none"/>
          <w:shd w:fill="auto" w:val="clear"/>
        </w:rPr>
      </w:pPr>
      <w:r>
        <w:rPr>
          <w:sz w:val="24"/>
          <w:szCs w:val="24"/>
          <w:shd w:fill="auto" w:val="clear"/>
        </w:rPr>
      </w:r>
    </w:p>
    <w:p>
      <w:pPr>
        <w:pStyle w:val="Normal"/>
        <w:spacing w:lineRule="auto" w:line="276" w:before="0" w:after="0"/>
        <w:rPr>
          <w:sz w:val="24"/>
          <w:szCs w:val="24"/>
          <w:highlight w:val="none"/>
          <w:shd w:fill="auto" w:val="clear"/>
        </w:rPr>
      </w:pPr>
      <w:r>
        <w:rPr>
          <w:sz w:val="24"/>
          <w:szCs w:val="24"/>
          <w:shd w:fill="auto" w:val="clear"/>
        </w:rPr>
      </w:r>
    </w:p>
    <w:p>
      <w:pPr>
        <w:pStyle w:val="Normal"/>
        <w:spacing w:lineRule="auto" w:line="276" w:before="0" w:after="0"/>
        <w:rPr>
          <w:sz w:val="24"/>
          <w:szCs w:val="24"/>
          <w:highlight w:val="none"/>
          <w:shd w:fill="auto" w:val="clear"/>
        </w:rPr>
      </w:pPr>
      <w:r>
        <w:rPr>
          <w:sz w:val="24"/>
          <w:szCs w:val="24"/>
          <w:shd w:fill="auto" w:val="clear"/>
        </w:rPr>
      </w:r>
    </w:p>
    <w:p>
      <w:pPr>
        <w:pStyle w:val="Normal"/>
        <w:spacing w:lineRule="auto" w:line="276" w:before="0" w:after="0"/>
        <w:rPr>
          <w:sz w:val="24"/>
          <w:szCs w:val="24"/>
          <w:highlight w:val="none"/>
          <w:shd w:fill="auto" w:val="clear"/>
        </w:rPr>
      </w:pPr>
      <w:r>
        <w:rPr>
          <w:sz w:val="24"/>
          <w:szCs w:val="24"/>
          <w:shd w:fill="auto" w:val="clear"/>
        </w:rPr>
      </w:r>
    </w:p>
    <w:p>
      <w:pPr>
        <w:pStyle w:val="Normal"/>
        <w:spacing w:lineRule="auto" w:line="276" w:before="0" w:after="0"/>
        <w:rPr>
          <w:sz w:val="24"/>
          <w:szCs w:val="24"/>
          <w:highlight w:val="none"/>
          <w:shd w:fill="auto" w:val="clear"/>
        </w:rPr>
      </w:pPr>
      <w:r>
        <w:rPr>
          <w:sz w:val="24"/>
          <w:szCs w:val="24"/>
          <w:shd w:fill="auto" w:val="clear"/>
        </w:rPr>
      </w:r>
    </w:p>
    <w:p>
      <w:pPr>
        <w:pStyle w:val="Normal"/>
        <w:spacing w:lineRule="auto" w:line="276" w:before="0" w:after="0"/>
        <w:rPr>
          <w:sz w:val="24"/>
          <w:szCs w:val="24"/>
          <w:highlight w:val="none"/>
          <w:shd w:fill="auto" w:val="clear"/>
        </w:rPr>
      </w:pPr>
      <w:r>
        <w:rPr>
          <w:sz w:val="24"/>
          <w:szCs w:val="24"/>
          <w:shd w:fill="auto" w:val="clear"/>
        </w:rPr>
      </w:r>
    </w:p>
    <w:p>
      <w:pPr>
        <w:pStyle w:val="Normal"/>
        <w:spacing w:lineRule="auto" w:line="276" w:before="0" w:after="0"/>
        <w:rPr>
          <w:sz w:val="24"/>
          <w:szCs w:val="24"/>
          <w:highlight w:val="none"/>
          <w:shd w:fill="auto" w:val="clear"/>
        </w:rPr>
      </w:pPr>
      <w:r>
        <w:rPr>
          <w:sz w:val="24"/>
          <w:szCs w:val="24"/>
          <w:shd w:fill="auto" w:val="clear"/>
        </w:rPr>
      </w:r>
    </w:p>
    <w:p>
      <w:pPr>
        <w:pStyle w:val="Normal"/>
        <w:spacing w:lineRule="auto" w:line="276" w:before="0" w:after="0"/>
        <w:rPr>
          <w:sz w:val="24"/>
          <w:szCs w:val="24"/>
          <w:highlight w:val="none"/>
          <w:shd w:fill="auto" w:val="clear"/>
        </w:rPr>
      </w:pPr>
      <w:r>
        <w:rPr>
          <w:sz w:val="24"/>
          <w:szCs w:val="24"/>
          <w:shd w:fill="auto" w:val="clear"/>
        </w:rPr>
      </w:r>
    </w:p>
    <w:p>
      <w:pPr>
        <w:pStyle w:val="Normal"/>
        <w:widowControl w:val="false"/>
        <w:ind w:right="-404"/>
        <w:jc w:val="center"/>
        <w:rPr>
          <w:rFonts w:ascii="Palatino Linotype" w:hAnsi="Palatino Linotype" w:cs="Palatino Linotype"/>
          <w:kern w:val="2"/>
          <w:u w:val="none" w:color="000000"/>
        </w:rPr>
      </w:pPr>
      <w:r>
        <w:rPr/>
        <w:drawing>
          <wp:inline distT="0" distB="0" distL="0" distR="0">
            <wp:extent cx="1133475" cy="1246505"/>
            <wp:effectExtent l="0" t="0" r="0" b="0"/>
            <wp:docPr id="2" name="Immagin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1"/>
                    <pic:cNvPicPr>
                      <a:picLocks noChangeAspect="1" noChangeArrowheads="1"/>
                    </pic:cNvPicPr>
                  </pic:nvPicPr>
                  <pic:blipFill>
                    <a:blip r:embed="rId4"/>
                    <a:srcRect l="-42" t="-38" r="-42" b="-38"/>
                    <a:stretch>
                      <a:fillRect/>
                    </a:stretch>
                  </pic:blipFill>
                  <pic:spPr bwMode="auto">
                    <a:xfrm>
                      <a:off x="0" y="0"/>
                      <a:ext cx="1133475" cy="1246505"/>
                    </a:xfrm>
                    <a:prstGeom prst="rect">
                      <a:avLst/>
                    </a:prstGeom>
                    <a:solidFill>
                      <a:srgbClr val="FFFFFF"/>
                    </a:solidFill>
                  </pic:spPr>
                </pic:pic>
              </a:graphicData>
            </a:graphic>
          </wp:inline>
        </w:drawing>
      </w:r>
    </w:p>
    <w:p>
      <w:pPr>
        <w:pStyle w:val="Normal"/>
        <w:widowControl w:val="false"/>
        <w:ind w:right="-404"/>
        <w:jc w:val="center"/>
        <w:rPr>
          <w:rFonts w:ascii="Palatino Linotype" w:hAnsi="Palatino Linotype" w:cs="Palatino Linotype"/>
          <w:kern w:val="2"/>
          <w:u w:val="none" w:color="000000"/>
        </w:rPr>
      </w:pPr>
      <w:r>
        <w:rPr>
          <w:rFonts w:cs="Palatino Linotype"/>
          <w:b/>
          <w:bCs/>
          <w:kern w:val="2"/>
          <w:sz w:val="24"/>
          <w:szCs w:val="24"/>
          <w:u w:val="none" w:color="000000"/>
        </w:rPr>
        <w:t>Scheda di adesione all’associazione</w:t>
      </w:r>
      <w:r>
        <w:rPr>
          <w:rFonts w:cs="Palatino Linotype"/>
          <w:kern w:val="2"/>
          <w:sz w:val="24"/>
          <w:szCs w:val="24"/>
          <w:u w:val="none" w:color="000000"/>
        </w:rPr>
        <w:t xml:space="preserve"> </w:t>
        <w:br/>
      </w:r>
      <w:r>
        <w:rPr>
          <w:rFonts w:cs="Palatino Linotype"/>
          <w:b/>
          <w:bCs/>
          <w:kern w:val="2"/>
          <w:sz w:val="24"/>
          <w:szCs w:val="24"/>
          <w:u w:val="none" w:color="000000"/>
        </w:rPr>
        <w:t xml:space="preserve">Castrum Capelle ets </w:t>
      </w:r>
    </w:p>
    <w:p>
      <w:pPr>
        <w:pStyle w:val="Normal"/>
        <w:widowControl w:val="false"/>
        <w:spacing w:lineRule="auto" w:line="240" w:before="0" w:after="0"/>
        <w:ind w:right="-404"/>
        <w:rPr>
          <w:rFonts w:ascii="Calibri" w:hAnsi="Calibri" w:cs="Palatino Linotype"/>
          <w:kern w:val="2"/>
          <w:sz w:val="24"/>
          <w:szCs w:val="24"/>
          <w:u w:val="none" w:color="000000"/>
        </w:rPr>
      </w:pPr>
      <w:r>
        <w:rPr>
          <w:rFonts w:cs="Palatino Linotype"/>
          <w:kern w:val="2"/>
          <w:sz w:val="24"/>
          <w:szCs w:val="24"/>
          <w:u w:val="none" w:color="000000"/>
        </w:rPr>
        <w:t>All’attenzione del Presidente</w:t>
      </w:r>
    </w:p>
    <w:p>
      <w:pPr>
        <w:pStyle w:val="Normal"/>
        <w:widowControl w:val="false"/>
        <w:spacing w:lineRule="auto" w:line="240"/>
        <w:ind w:right="-404"/>
        <w:rPr>
          <w:rFonts w:ascii="Calibri" w:hAnsi="Calibri" w:cs="Palatino Linotype"/>
          <w:kern w:val="2"/>
          <w:sz w:val="24"/>
          <w:szCs w:val="24"/>
          <w:u w:val="none" w:color="000000"/>
        </w:rPr>
      </w:pPr>
      <w:r>
        <w:rPr>
          <w:rFonts w:cs="Palatino Linotype"/>
          <w:kern w:val="2"/>
          <w:sz w:val="24"/>
          <w:szCs w:val="24"/>
          <w:u w:val="none" w:color="000000"/>
        </w:rPr>
        <w:tab/>
      </w:r>
    </w:p>
    <w:p>
      <w:pPr>
        <w:pStyle w:val="Normal"/>
        <w:widowControl w:val="false"/>
        <w:spacing w:lineRule="auto" w:line="240"/>
        <w:ind w:right="-404"/>
        <w:rPr>
          <w:rFonts w:ascii="Calibri" w:hAnsi="Calibri"/>
          <w:sz w:val="24"/>
          <w:szCs w:val="24"/>
        </w:rPr>
      </w:pPr>
      <w:r>
        <w:rPr>
          <w:rFonts w:cs="Palatino Linotype"/>
          <w:kern w:val="2"/>
          <w:sz w:val="24"/>
          <w:szCs w:val="24"/>
          <w:u w:val="none" w:color="000000"/>
        </w:rPr>
        <w:tab/>
        <w:t xml:space="preserve">L’Associazione ha lo scopo di </w:t>
      </w:r>
      <w:r>
        <w:rPr>
          <w:rFonts w:cs="Palatino Linotype"/>
          <w:color w:val="16191F"/>
          <w:sz w:val="24"/>
          <w:szCs w:val="24"/>
        </w:rPr>
        <w:t xml:space="preserve">promuovere lo studio, la valorizzazione e l’informazione  sul Castello di Bergamo in San Vigilio, parte delle mura venete della città e del Sito UNESCO transnazionale (Italia, Croazia e Montenegro) </w:t>
      </w:r>
      <w:r>
        <w:rPr>
          <w:rFonts w:cs="Palatino Linotype"/>
          <w:i/>
          <w:color w:val="16191F"/>
          <w:sz w:val="24"/>
          <w:szCs w:val="24"/>
        </w:rPr>
        <w:t>“Opere di difesa veneziane tra XVI e XVII secolo Stato da Terra - Stato da Mar occidentale”.</w:t>
      </w:r>
    </w:p>
    <w:p>
      <w:pPr>
        <w:pStyle w:val="Normal"/>
        <w:widowControl w:val="false"/>
        <w:spacing w:lineRule="auto" w:line="240"/>
        <w:jc w:val="both"/>
        <w:rPr>
          <w:rFonts w:ascii="Calibri" w:hAnsi="Calibri"/>
          <w:sz w:val="24"/>
          <w:szCs w:val="24"/>
        </w:rPr>
      </w:pPr>
      <w:r>
        <w:rPr>
          <w:rFonts w:cs="Palatino Linotype"/>
          <w:kern w:val="2"/>
          <w:sz w:val="24"/>
          <w:szCs w:val="24"/>
          <w:u w:val="none" w:color="000000"/>
        </w:rPr>
        <w:t xml:space="preserve">Il firmatario dichiara di conoscere il suo Statuto e di condividerne le finalità.  </w:t>
      </w:r>
    </w:p>
    <w:p>
      <w:pPr>
        <w:pStyle w:val="Normal"/>
        <w:widowControl w:val="false"/>
        <w:spacing w:lineRule="auto" w:line="240"/>
        <w:ind w:right="-149"/>
        <w:rPr>
          <w:rFonts w:ascii="Calibri" w:hAnsi="Calibri" w:cs="Palatino Linotype"/>
          <w:kern w:val="2"/>
          <w:sz w:val="24"/>
          <w:szCs w:val="24"/>
          <w:u w:val="none" w:color="000000"/>
        </w:rPr>
      </w:pPr>
      <w:r>
        <w:rPr>
          <w:rFonts w:cs="Palatino Linotype"/>
          <w:kern w:val="2"/>
          <w:sz w:val="24"/>
          <w:szCs w:val="24"/>
          <w:u w:val="none" w:color="000000"/>
        </w:rPr>
        <w:t xml:space="preserve">Quota annuale di iscrizione: </w:t>
      </w:r>
      <w:r>
        <w:rPr>
          <w:rFonts w:cs="Palatino Linotype"/>
          <w:b/>
          <w:bCs/>
          <w:i/>
          <w:iCs/>
          <w:color w:val="0084D1"/>
          <w:kern w:val="2"/>
          <w:sz w:val="24"/>
          <w:szCs w:val="24"/>
          <w:u w:val="none" w:color="000000"/>
        </w:rPr>
        <w:t xml:space="preserve"> 50,00 €</w:t>
      </w:r>
      <w:r>
        <w:rPr>
          <w:rFonts w:cs="Palatino Linotype"/>
          <w:kern w:val="2"/>
          <w:sz w:val="24"/>
          <w:szCs w:val="24"/>
          <w:u w:val="none" w:color="000000"/>
        </w:rPr>
        <w:t xml:space="preserve">                    Giovani fino a 25 anni: </w:t>
      </w:r>
      <w:r>
        <w:rPr>
          <w:rFonts w:cs="Palatino Linotype"/>
          <w:b/>
          <w:bCs/>
          <w:i/>
          <w:iCs/>
          <w:color w:val="0084D1"/>
          <w:kern w:val="2"/>
          <w:sz w:val="24"/>
          <w:szCs w:val="24"/>
          <w:u w:val="none" w:color="000000"/>
        </w:rPr>
        <w:t>20,00 €</w:t>
      </w:r>
    </w:p>
    <w:p>
      <w:pPr>
        <w:pStyle w:val="Normal"/>
        <w:widowControl w:val="false"/>
        <w:spacing w:lineRule="auto" w:line="240"/>
        <w:ind w:right="-149"/>
        <w:rPr>
          <w:rFonts w:ascii="Calibri" w:hAnsi="Calibri" w:cs="Palatino Linotype"/>
          <w:kern w:val="2"/>
          <w:sz w:val="24"/>
          <w:szCs w:val="24"/>
          <w:u w:val="none"/>
        </w:rPr>
      </w:pPr>
      <w:r>
        <w:rPr>
          <w:rFonts w:cs="Palatino Linotype"/>
          <w:kern w:val="2"/>
          <w:sz w:val="24"/>
          <w:szCs w:val="24"/>
          <w:u w:val="none"/>
        </w:rPr>
        <w:t>Cognome:</w:t>
      </w:r>
    </w:p>
    <w:p>
      <w:pPr>
        <w:pStyle w:val="Normal"/>
        <w:widowControl w:val="false"/>
        <w:spacing w:lineRule="auto" w:line="240"/>
        <w:ind w:right="-404"/>
        <w:jc w:val="both"/>
        <w:rPr>
          <w:rFonts w:ascii="Calibri" w:hAnsi="Calibri" w:cs="Palatino Linotype"/>
          <w:kern w:val="2"/>
          <w:sz w:val="24"/>
          <w:szCs w:val="24"/>
          <w:u w:val="none"/>
        </w:rPr>
      </w:pPr>
      <w:r>
        <w:rPr>
          <w:rFonts w:cs="Palatino Linotype"/>
          <w:kern w:val="2"/>
          <w:sz w:val="24"/>
          <w:szCs w:val="24"/>
          <w:u w:val="none"/>
        </w:rPr>
        <w:t>Nome:</w:t>
      </w:r>
    </w:p>
    <w:p>
      <w:pPr>
        <w:pStyle w:val="Normal"/>
        <w:widowControl w:val="false"/>
        <w:spacing w:lineRule="auto" w:line="240"/>
        <w:ind w:right="-404"/>
        <w:jc w:val="both"/>
        <w:rPr>
          <w:rFonts w:ascii="Calibri" w:hAnsi="Calibri" w:cs="Palatino Linotype"/>
          <w:kern w:val="2"/>
          <w:sz w:val="24"/>
          <w:szCs w:val="24"/>
          <w:u w:val="none"/>
        </w:rPr>
      </w:pPr>
      <w:r>
        <w:rPr>
          <w:rFonts w:cs="Palatino Linotype"/>
          <w:kern w:val="2"/>
          <w:sz w:val="24"/>
          <w:szCs w:val="24"/>
          <w:u w:val="none"/>
        </w:rPr>
        <w:t>Qualifica/ professione:</w:t>
      </w:r>
    </w:p>
    <w:p>
      <w:pPr>
        <w:pStyle w:val="Normal"/>
        <w:widowControl w:val="false"/>
        <w:spacing w:lineRule="auto" w:line="240"/>
        <w:ind w:right="-404"/>
        <w:jc w:val="both"/>
        <w:rPr>
          <w:rFonts w:ascii="Calibri" w:hAnsi="Calibri" w:cs="Palatino Linotype"/>
          <w:kern w:val="2"/>
          <w:sz w:val="24"/>
          <w:szCs w:val="24"/>
          <w:u w:val="none"/>
        </w:rPr>
      </w:pPr>
      <w:r>
        <w:rPr>
          <w:rFonts w:cs="Palatino Linotype"/>
          <w:kern w:val="2"/>
          <w:sz w:val="24"/>
          <w:szCs w:val="24"/>
          <w:u w:val="none"/>
        </w:rPr>
        <w:t>Indirizzo:</w:t>
      </w:r>
    </w:p>
    <w:p>
      <w:pPr>
        <w:pStyle w:val="Normal"/>
        <w:widowControl w:val="false"/>
        <w:spacing w:lineRule="auto" w:line="240"/>
        <w:ind w:right="-404"/>
        <w:jc w:val="both"/>
        <w:rPr>
          <w:rFonts w:ascii="Calibri" w:hAnsi="Calibri" w:cs="Palatino Linotype"/>
          <w:kern w:val="2"/>
          <w:sz w:val="24"/>
          <w:szCs w:val="24"/>
          <w:u w:val="none"/>
        </w:rPr>
      </w:pPr>
      <w:r>
        <w:rPr>
          <w:rFonts w:cs="Palatino Linotype"/>
          <w:kern w:val="2"/>
          <w:sz w:val="24"/>
          <w:szCs w:val="24"/>
          <w:u w:val="none"/>
        </w:rPr>
        <w:t>Tel./cell:</w:t>
      </w:r>
    </w:p>
    <w:p>
      <w:pPr>
        <w:pStyle w:val="Normal"/>
        <w:widowControl w:val="false"/>
        <w:spacing w:lineRule="auto" w:line="240"/>
        <w:ind w:right="-404"/>
        <w:jc w:val="both"/>
        <w:rPr>
          <w:rFonts w:ascii="Calibri" w:hAnsi="Calibri" w:cs="Palatino Linotype"/>
          <w:kern w:val="2"/>
          <w:sz w:val="24"/>
          <w:szCs w:val="24"/>
          <w:u w:val="none"/>
        </w:rPr>
      </w:pPr>
      <w:r>
        <w:rPr>
          <w:rFonts w:cs="Palatino Linotype"/>
          <w:kern w:val="2"/>
          <w:sz w:val="24"/>
          <w:szCs w:val="24"/>
          <w:u w:val="none"/>
        </w:rPr>
        <w:t>indirizzo E-mail:</w:t>
      </w:r>
    </w:p>
    <w:p>
      <w:pPr>
        <w:pStyle w:val="Normal"/>
        <w:widowControl w:val="false"/>
        <w:spacing w:lineRule="auto" w:line="240"/>
        <w:ind w:right="-404"/>
        <w:jc w:val="both"/>
        <w:rPr>
          <w:rFonts w:ascii="Calibri" w:hAnsi="Calibri" w:cs="Palatino Linotype"/>
          <w:kern w:val="2"/>
          <w:sz w:val="24"/>
          <w:szCs w:val="24"/>
        </w:rPr>
      </w:pPr>
      <w:r>
        <w:rPr>
          <w:rFonts w:cs="Palatino Linotype"/>
          <w:kern w:val="2"/>
          <w:sz w:val="24"/>
          <w:szCs w:val="24"/>
        </w:rPr>
        <w:t>Breve motivazione della richiesta di adesione all’Associazione</w:t>
      </w:r>
    </w:p>
    <w:p>
      <w:pPr>
        <w:pStyle w:val="Normal"/>
        <w:widowControl w:val="false"/>
        <w:spacing w:lineRule="auto" w:line="240"/>
        <w:ind w:right="-404"/>
        <w:jc w:val="both"/>
        <w:rPr>
          <w:rFonts w:ascii="Calibri" w:hAnsi="Calibri" w:cs="Palatino Linotype"/>
          <w:kern w:val="2"/>
          <w:sz w:val="24"/>
          <w:szCs w:val="24"/>
        </w:rPr>
      </w:pPr>
      <w:r>
        <w:rPr>
          <w:rFonts w:cs="Palatino Linotype"/>
          <w:kern w:val="2"/>
          <w:sz w:val="24"/>
          <w:szCs w:val="24"/>
        </w:rPr>
        <w:t>…………………………………………………………………………………………………………</w:t>
      </w:r>
    </w:p>
    <w:p>
      <w:pPr>
        <w:pStyle w:val="Normal"/>
        <w:widowControl w:val="false"/>
        <w:spacing w:lineRule="auto" w:line="240"/>
        <w:ind w:right="-404"/>
        <w:jc w:val="both"/>
        <w:rPr>
          <w:rFonts w:ascii="Calibri" w:hAnsi="Calibri" w:cs="Palatino Linotype"/>
          <w:kern w:val="2"/>
          <w:sz w:val="24"/>
          <w:szCs w:val="24"/>
        </w:rPr>
      </w:pPr>
      <w:r>
        <w:rPr>
          <w:rFonts w:cs="Palatino Linotype"/>
          <w:kern w:val="2"/>
          <w:sz w:val="24"/>
          <w:szCs w:val="24"/>
        </w:rPr>
        <w:t>…………………………………………………………………………………………………………</w:t>
      </w:r>
    </w:p>
    <w:p>
      <w:pPr>
        <w:pStyle w:val="Normal"/>
        <w:widowControl w:val="false"/>
        <w:spacing w:lineRule="auto" w:line="240"/>
        <w:ind w:right="-404"/>
        <w:jc w:val="both"/>
        <w:rPr>
          <w:rFonts w:ascii="Calibri" w:hAnsi="Calibri" w:cs="Palatino Linotype"/>
          <w:kern w:val="2"/>
          <w:sz w:val="24"/>
          <w:szCs w:val="24"/>
        </w:rPr>
      </w:pPr>
      <w:r>
        <w:rPr>
          <w:rFonts w:cs="Palatino Linotype"/>
          <w:kern w:val="2"/>
          <w:sz w:val="24"/>
          <w:szCs w:val="24"/>
        </w:rPr>
        <w:t>…………………………………………………………………………………………………………</w:t>
      </w:r>
    </w:p>
    <w:p>
      <w:pPr>
        <w:pStyle w:val="Normal"/>
        <w:widowControl w:val="false"/>
        <w:spacing w:lineRule="auto" w:line="240"/>
        <w:ind w:right="-404"/>
        <w:jc w:val="left"/>
        <w:rPr>
          <w:rFonts w:ascii="Calibri" w:hAnsi="Calibri"/>
          <w:sz w:val="24"/>
          <w:szCs w:val="24"/>
        </w:rPr>
      </w:pPr>
      <w:r>
        <w:rPr>
          <w:rFonts w:cs="Palatino Linotype"/>
          <w:kern w:val="2"/>
          <w:sz w:val="24"/>
          <w:szCs w:val="24"/>
        </w:rPr>
        <w:t>Competenze e interessi personali: …………………………………………………</w:t>
      </w:r>
    </w:p>
    <w:p>
      <w:pPr>
        <w:pStyle w:val="Normal"/>
        <w:widowControl w:val="false"/>
        <w:spacing w:lineRule="auto" w:line="240"/>
        <w:ind w:right="-404"/>
        <w:jc w:val="both"/>
        <w:rPr>
          <w:rFonts w:ascii="Calibri" w:hAnsi="Calibri" w:cs="Palatino Linotype"/>
          <w:kern w:val="2"/>
          <w:sz w:val="24"/>
          <w:szCs w:val="24"/>
        </w:rPr>
      </w:pPr>
      <w:r>
        <w:rPr>
          <w:rFonts w:cs="Palatino Linotype"/>
          <w:kern w:val="2"/>
          <w:sz w:val="24"/>
          <w:szCs w:val="24"/>
        </w:rPr>
        <w:t>…………………………………………………………………………………………………………</w:t>
      </w:r>
    </w:p>
    <w:p>
      <w:pPr>
        <w:pStyle w:val="Normal"/>
        <w:widowControl w:val="false"/>
        <w:spacing w:lineRule="auto" w:line="240"/>
        <w:ind w:right="-404"/>
        <w:jc w:val="both"/>
        <w:rPr>
          <w:rFonts w:ascii="Calibri" w:hAnsi="Calibri"/>
          <w:sz w:val="24"/>
          <w:szCs w:val="24"/>
        </w:rPr>
      </w:pPr>
      <w:r>
        <w:rPr>
          <w:rFonts w:cs="Palatino Linotype"/>
          <w:kern w:val="2"/>
          <w:sz w:val="24"/>
          <w:szCs w:val="24"/>
        </w:rPr>
        <w:t>…………………………………………………………………………………………………………</w:t>
      </w:r>
      <w:r>
        <w:rPr>
          <w:sz w:val="24"/>
          <w:szCs w:val="24"/>
        </w:rPr>
        <w:t xml:space="preserve">  </w:t>
      </w:r>
    </w:p>
    <w:p>
      <w:pPr>
        <w:pStyle w:val="Normal"/>
        <w:widowControl w:val="false"/>
        <w:spacing w:lineRule="auto" w:line="240"/>
        <w:ind w:right="-404"/>
        <w:jc w:val="both"/>
        <w:rPr>
          <w:rFonts w:ascii="Calibri" w:hAnsi="Calibri" w:cs="Palatino Linotype"/>
          <w:kern w:val="2"/>
          <w:sz w:val="24"/>
          <w:szCs w:val="24"/>
        </w:rPr>
      </w:pPr>
      <w:r>
        <w:rPr>
          <w:rFonts w:cs="Palatino Linotype"/>
          <w:kern w:val="2"/>
          <w:sz w:val="24"/>
          <w:szCs w:val="24"/>
        </w:rPr>
        <w:t>Luogo e Data                                                                   firma</w:t>
      </w:r>
    </w:p>
    <w:p>
      <w:pPr>
        <w:pStyle w:val="Normal"/>
        <w:widowControl w:val="false"/>
        <w:spacing w:lineRule="auto" w:line="240"/>
        <w:ind w:right="-404"/>
        <w:jc w:val="both"/>
        <w:rPr>
          <w:rFonts w:ascii="Calibri" w:hAnsi="Calibri"/>
          <w:b/>
          <w:bCs/>
          <w:sz w:val="24"/>
          <w:szCs w:val="24"/>
        </w:rPr>
      </w:pPr>
      <w:r>
        <w:rPr>
          <w:b/>
          <w:bCs/>
          <w:sz w:val="24"/>
          <w:szCs w:val="24"/>
        </w:rPr>
      </w:r>
    </w:p>
    <w:p>
      <w:pPr>
        <w:pStyle w:val="Normal"/>
        <w:widowControl w:val="false"/>
        <w:spacing w:lineRule="auto" w:line="240"/>
        <w:ind w:right="-404"/>
        <w:jc w:val="both"/>
        <w:rPr>
          <w:sz w:val="24"/>
        </w:rPr>
      </w:pPr>
      <w:r>
        <w:rPr>
          <w:sz w:val="24"/>
        </w:rPr>
      </w:r>
    </w:p>
    <w:p>
      <w:pPr>
        <w:pStyle w:val="Normal"/>
        <w:widowControl w:val="false"/>
        <w:spacing w:lineRule="auto" w:line="240"/>
        <w:ind w:right="-404"/>
        <w:rPr/>
      </w:pPr>
      <w:r>
        <w:rPr>
          <w:rStyle w:val="Strong"/>
          <w:rFonts w:cs="Palatino Linotype"/>
          <w:kern w:val="2"/>
          <w:sz w:val="24"/>
          <w:szCs w:val="24"/>
        </w:rPr>
        <w:t>INFORMATIVA E CONSENSO AL TRATTAMENTO DEI DATI PERSONALI</w:t>
      </w:r>
      <w:r>
        <w:rPr>
          <w:rFonts w:cs="Palatino Linotype"/>
          <w:kern w:val="2"/>
          <w:sz w:val="24"/>
          <w:szCs w:val="24"/>
        </w:rPr>
        <w:br/>
      </w:r>
      <w:r>
        <w:rPr>
          <w:rStyle w:val="Emphasis"/>
          <w:rFonts w:cs="Palatino Linotype"/>
          <w:kern w:val="2"/>
          <w:sz w:val="24"/>
          <w:szCs w:val="24"/>
        </w:rPr>
        <w:t>(Ai sensi dell’art. 13 del Regolamento UE 2016/679 - GDPR)</w:t>
      </w:r>
    </w:p>
    <w:p>
      <w:pPr>
        <w:pStyle w:val="Normal"/>
        <w:widowControl w:val="false"/>
        <w:spacing w:lineRule="auto" w:line="240"/>
        <w:ind w:right="-404"/>
        <w:rPr/>
      </w:pPr>
      <w:r>
        <w:rPr>
          <w:rFonts w:cs="Palatino Linotype"/>
          <w:kern w:val="2"/>
          <w:sz w:val="24"/>
          <w:szCs w:val="24"/>
        </w:rPr>
        <w:t>Il/La sottoscritto/a ……………………………………………………………………………………………………………………….….</w:t>
        <w:br/>
        <w:t>Nato/a a ………………………………………………………………………...………..il ..</w:t>
      </w:r>
      <w:r>
        <w:rPr>
          <w:rFonts w:eastAsia="Calibri" w:cs="Palatino Linotype" w:eastAsiaTheme="minorHAnsi"/>
          <w:color w:val="auto"/>
          <w:kern w:val="2"/>
          <w:sz w:val="24"/>
          <w:szCs w:val="24"/>
          <w:lang w:val="it-IT" w:eastAsia="en-US" w:bidi="ar-SA"/>
        </w:rPr>
        <w:t>…..</w:t>
      </w:r>
      <w:r>
        <w:rPr>
          <w:rStyle w:val="Strong"/>
          <w:rFonts w:eastAsia="Calibri" w:cs="Palatino Linotype" w:eastAsiaTheme="minorHAnsi"/>
          <w:b w:val="false"/>
          <w:bCs w:val="false"/>
          <w:color w:val="auto"/>
          <w:kern w:val="2"/>
          <w:sz w:val="24"/>
          <w:szCs w:val="24"/>
          <w:lang w:val="it-IT" w:eastAsia="en-US" w:bidi="ar-SA"/>
        </w:rPr>
        <w:t>/……...</w:t>
      </w:r>
      <w:r>
        <w:rPr>
          <w:rFonts w:eastAsia="Calibri" w:cs="Palatino Linotype" w:eastAsiaTheme="minorHAnsi"/>
          <w:color w:val="auto"/>
          <w:kern w:val="2"/>
          <w:sz w:val="24"/>
          <w:szCs w:val="24"/>
          <w:lang w:val="it-IT" w:eastAsia="en-US" w:bidi="ar-SA"/>
        </w:rPr>
        <w:t>/……</w:t>
      </w:r>
      <w:r>
        <w:rPr>
          <w:rFonts w:cs="Palatino Linotype"/>
          <w:kern w:val="2"/>
          <w:sz w:val="24"/>
          <w:szCs w:val="24"/>
        </w:rPr>
        <w:t>………</w:t>
        <w:br/>
        <w:t>Residente in Via/Piazza……………………………………………………………………………………..……... n. …………</w:t>
        <w:br/>
        <w:t>Città ……………………………………………… (……..) Codice Fiscale ………………………………………………………………... ……………………………………………………………………...</w:t>
        <w:br/>
        <w:t>Telefono ………………………………… E-mail ……...……………………………………………………………………………………….</w:t>
      </w:r>
    </w:p>
    <w:p>
      <w:pPr>
        <w:pStyle w:val="Normal"/>
        <w:widowControl w:val="false"/>
        <w:spacing w:lineRule="auto" w:line="240"/>
        <w:ind w:right="-404"/>
        <w:rPr>
          <w:rFonts w:cs="Palatino Linotype"/>
          <w:kern w:val="2"/>
          <w:sz w:val="24"/>
          <w:szCs w:val="24"/>
        </w:rPr>
      </w:pPr>
      <w:r>
        <w:rPr>
          <w:rFonts w:cs="Palatino Linotype"/>
          <w:kern w:val="2"/>
          <w:sz w:val="24"/>
          <w:szCs w:val="24"/>
        </w:rPr>
        <w:t>In qualità di (selezionare l'opzione):</w:t>
        <w:br/>
        <w:t>[  ] Socio / Associato</w:t>
        <w:br/>
        <w:t>[  ] Partecipante alle attività associative</w:t>
        <w:br/>
        <w:t>[  ] Genitore/Tutore legale del minore: _________________________________________________</w:t>
      </w:r>
    </w:p>
    <w:p>
      <w:pPr>
        <w:pStyle w:val="Normal"/>
        <w:widowControl w:val="false"/>
        <w:spacing w:lineRule="auto" w:line="240"/>
        <w:ind w:right="-404"/>
        <w:rPr/>
      </w:pPr>
      <w:r>
        <w:rPr>
          <w:rStyle w:val="Strong"/>
          <w:rFonts w:cs="Palatino Linotype"/>
          <w:kern w:val="2"/>
          <w:sz w:val="24"/>
          <w:szCs w:val="24"/>
        </w:rPr>
        <w:t>INFORMATIVA IN BREVE</w:t>
      </w:r>
      <w:r>
        <w:rPr>
          <w:rFonts w:cs="Palatino Linotype"/>
          <w:kern w:val="2"/>
          <w:sz w:val="24"/>
          <w:szCs w:val="24"/>
        </w:rPr>
        <w:br/>
        <w:t xml:space="preserve">L'Associazione </w:t>
      </w:r>
      <w:r>
        <w:rPr>
          <w:rFonts w:cs="Palatino Linotype"/>
          <w:b/>
          <w:bCs/>
          <w:kern w:val="2"/>
          <w:sz w:val="24"/>
          <w:szCs w:val="24"/>
        </w:rPr>
        <w:t>Castrum Capelle ets</w:t>
      </w:r>
      <w:r>
        <w:rPr>
          <w:rFonts w:cs="Palatino Linotype"/>
          <w:kern w:val="2"/>
          <w:sz w:val="24"/>
          <w:szCs w:val="24"/>
        </w:rPr>
        <w:t>, in qualità di Titolare del trattamento, la informa che i dati personali raccolti saranno utilizzati esclusivamente per la gestione del rapporto associativo, l'organizzazione delle attività istituzionali, l'invio di comunicazioni relative alla vita dell'associazione e l'adempimento di obblighi di legge. I dati non saranno diffusi a terzi.</w:t>
      </w:r>
    </w:p>
    <w:p>
      <w:pPr>
        <w:pStyle w:val="Normal"/>
        <w:widowControl w:val="false"/>
        <w:spacing w:lineRule="auto" w:line="240"/>
        <w:ind w:right="-404"/>
        <w:rPr/>
      </w:pPr>
      <w:r>
        <w:rPr>
          <w:rStyle w:val="Strong"/>
          <w:rFonts w:cs="Palatino Linotype"/>
          <w:kern w:val="2"/>
          <w:sz w:val="24"/>
          <w:szCs w:val="24"/>
        </w:rPr>
        <w:t>CONSENSO AL TRATTAMENTO DEI DATI</w:t>
      </w:r>
    </w:p>
    <w:p>
      <w:pPr>
        <w:pStyle w:val="Normal"/>
        <w:widowControl w:val="false"/>
        <w:spacing w:lineRule="auto" w:line="240"/>
        <w:ind w:right="-404"/>
        <w:rPr>
          <w:rFonts w:cs="Palatino Linotype"/>
          <w:kern w:val="2"/>
          <w:sz w:val="24"/>
          <w:szCs w:val="24"/>
        </w:rPr>
      </w:pPr>
      <w:r>
        <w:rPr>
          <w:rFonts w:cs="Palatino Linotype"/>
          <w:kern w:val="2"/>
          <w:sz w:val="24"/>
          <w:szCs w:val="24"/>
        </w:rPr>
        <w:t>Il/La sottoscritto/a, ricevuta l'informativa sopra riportata, esprime il proprio consenso per le seguenti finalità:</w:t>
      </w:r>
    </w:p>
    <w:p>
      <w:pPr>
        <w:pStyle w:val="Normal"/>
        <w:widowControl w:val="false"/>
        <w:numPr>
          <w:ilvl w:val="0"/>
          <w:numId w:val="1"/>
        </w:numPr>
        <w:spacing w:lineRule="auto" w:line="240"/>
        <w:ind w:hanging="283" w:right="-404"/>
        <w:rPr/>
      </w:pPr>
      <w:r>
        <w:rPr>
          <w:rStyle w:val="Strong"/>
          <w:rFonts w:cs="Palatino Linotype"/>
          <w:kern w:val="2"/>
          <w:sz w:val="24"/>
          <w:szCs w:val="24"/>
        </w:rPr>
        <w:t>Gestione attività istituzionali e associative</w:t>
      </w:r>
      <w:r>
        <w:rPr>
          <w:rFonts w:cs="Palatino Linotype"/>
          <w:kern w:val="2"/>
          <w:sz w:val="24"/>
          <w:szCs w:val="24"/>
        </w:rPr>
        <w:t xml:space="preserve"> (es. iscrizione, convocazione assemblee)</w:t>
        <w:br/>
      </w:r>
      <w:r>
        <w:rPr>
          <w:rFonts w:cs="Palatino Linotype"/>
          <w:kern w:val="2"/>
          <w:sz w:val="24"/>
          <w:szCs w:val="24"/>
          <w:u w:val="single"/>
        </w:rPr>
        <w:t>necessario</w:t>
      </w:r>
      <w:r>
        <w:rPr>
          <w:rFonts w:cs="Palatino Linotype"/>
          <w:kern w:val="2"/>
          <w:sz w:val="24"/>
          <w:szCs w:val="24"/>
        </w:rPr>
        <w:t xml:space="preserve"> [  ] ACCONSENTE </w:t>
      </w:r>
    </w:p>
    <w:p>
      <w:pPr>
        <w:pStyle w:val="Normal"/>
        <w:widowControl w:val="false"/>
        <w:numPr>
          <w:ilvl w:val="0"/>
          <w:numId w:val="1"/>
        </w:numPr>
        <w:spacing w:lineRule="auto" w:line="240"/>
        <w:ind w:hanging="283" w:right="-404"/>
        <w:rPr/>
      </w:pPr>
      <w:r>
        <w:rPr>
          <w:rStyle w:val="Strong"/>
          <w:rFonts w:cs="Palatino Linotype"/>
          <w:kern w:val="2"/>
          <w:sz w:val="24"/>
          <w:szCs w:val="24"/>
        </w:rPr>
        <w:t>Invio di comunicazioni informative e promozionali</w:t>
      </w:r>
      <w:r>
        <w:rPr>
          <w:rFonts w:cs="Palatino Linotype"/>
          <w:kern w:val="2"/>
          <w:sz w:val="24"/>
          <w:szCs w:val="24"/>
        </w:rPr>
        <w:t xml:space="preserve"> (es. newsletter, eventi, corsi dell'associazione)</w:t>
        <w:br/>
        <w:t>[  ] ACCONSENTE [  ] NON ACCONSENTE</w:t>
      </w:r>
    </w:p>
    <w:p>
      <w:pPr>
        <w:pStyle w:val="Normal"/>
        <w:widowControl w:val="false"/>
        <w:numPr>
          <w:ilvl w:val="0"/>
          <w:numId w:val="1"/>
        </w:numPr>
        <w:spacing w:lineRule="auto" w:line="240"/>
        <w:ind w:hanging="283" w:right="-404"/>
        <w:rPr/>
      </w:pPr>
      <w:r>
        <w:rPr>
          <w:rStyle w:val="Strong"/>
          <w:rFonts w:cs="Palatino Linotype"/>
          <w:kern w:val="2"/>
          <w:sz w:val="24"/>
          <w:szCs w:val="24"/>
        </w:rPr>
        <w:t>Utilizzo di immagini e riprese audio/video</w:t>
      </w:r>
      <w:r>
        <w:rPr>
          <w:rFonts w:cs="Palatino Linotype"/>
          <w:kern w:val="2"/>
          <w:sz w:val="24"/>
          <w:szCs w:val="24"/>
        </w:rPr>
        <w:t xml:space="preserve"> effettuate durante le attività associative per la pubblicazione sul sito web, social network o materiale informativo dell'associazione (Facoltativo)</w:t>
        <w:br/>
      </w:r>
      <w:r>
        <w:rPr>
          <w:rFonts w:cs="Palatino Linotype"/>
          <w:kern w:val="2"/>
          <w:sz w:val="24"/>
          <w:szCs w:val="24"/>
          <w:u w:val="single"/>
        </w:rPr>
        <w:t>facoltativo</w:t>
      </w:r>
      <w:r>
        <w:rPr>
          <w:rFonts w:cs="Palatino Linotype"/>
          <w:kern w:val="2"/>
          <w:sz w:val="24"/>
          <w:szCs w:val="24"/>
        </w:rPr>
        <w:t xml:space="preserve"> [  ] ACCONSENTE [  ] NON ACCONSENTE</w:t>
      </w:r>
    </w:p>
    <w:p>
      <w:pPr>
        <w:pStyle w:val="Normal"/>
        <w:widowControl w:val="false"/>
        <w:spacing w:lineRule="auto" w:line="240"/>
        <w:ind w:right="-404"/>
        <w:rPr>
          <w:rFonts w:cs="Palatino Linotype"/>
          <w:kern w:val="2"/>
          <w:sz w:val="24"/>
          <w:szCs w:val="24"/>
        </w:rPr>
      </w:pPr>
      <w:r>
        <w:rPr>
          <w:rFonts w:cs="Palatino Linotype"/>
          <w:kern w:val="2"/>
          <w:sz w:val="24"/>
          <w:szCs w:val="24"/>
        </w:rPr>
        <w:t>Luogo e Data:………………………………………………..</w:t>
      </w:r>
    </w:p>
    <w:p>
      <w:pPr>
        <w:pStyle w:val="Normal"/>
        <w:widowControl w:val="false"/>
        <w:spacing w:lineRule="auto" w:line="240"/>
        <w:ind w:right="-404"/>
        <w:rPr>
          <w:rFonts w:cs="Palatino Linotype"/>
          <w:kern w:val="2"/>
          <w:sz w:val="24"/>
          <w:szCs w:val="24"/>
        </w:rPr>
      </w:pPr>
      <w:r>
        <w:rPr>
          <w:rFonts w:cs="Palatino Linotype"/>
          <w:kern w:val="2"/>
          <w:sz w:val="24"/>
          <w:szCs w:val="24"/>
        </w:rPr>
        <w:t>Firma leggibile: ……………………………………………………………………………………….</w:t>
      </w:r>
    </w:p>
    <w:p>
      <w:pPr>
        <w:pStyle w:val="Normal"/>
        <w:widowControl w:val="false"/>
        <w:spacing w:lineRule="auto" w:line="240"/>
        <w:ind w:right="-404"/>
        <w:rPr/>
      </w:pPr>
      <w:r>
        <w:rPr>
          <w:b/>
          <w:bCs/>
          <w:sz w:val="24"/>
          <w:szCs w:val="24"/>
        </w:rPr>
        <w:t xml:space="preserve">Istruzioni  </w:t>
      </w:r>
    </w:p>
    <w:p>
      <w:pPr>
        <w:pStyle w:val="Normal"/>
        <w:widowControl w:val="false"/>
        <w:spacing w:before="0" w:after="0"/>
        <w:ind w:right="-404"/>
        <w:jc w:val="both"/>
        <w:rPr>
          <w:rFonts w:ascii="Calibri" w:hAnsi="Calibri"/>
          <w:sz w:val="24"/>
          <w:szCs w:val="24"/>
        </w:rPr>
      </w:pPr>
      <w:r>
        <w:rPr>
          <w:rFonts w:cs="Palatino Linotype"/>
          <w:kern w:val="2"/>
          <w:sz w:val="24"/>
          <w:szCs w:val="24"/>
        </w:rPr>
        <w:t xml:space="preserve">Il versamento della quota associativa </w:t>
      </w:r>
      <w:r>
        <w:rPr>
          <w:rFonts w:cs="Palatino Linotype"/>
          <w:kern w:val="2"/>
          <w:sz w:val="24"/>
          <w:szCs w:val="24"/>
          <w:u w:val="single"/>
        </w:rPr>
        <w:t xml:space="preserve">va esclusivamente effettuato tramite </w:t>
      </w:r>
      <w:r>
        <w:rPr>
          <w:rFonts w:cs="Palatino Linotype"/>
          <w:b w:val="false"/>
          <w:bCs w:val="false"/>
          <w:kern w:val="2"/>
          <w:sz w:val="24"/>
          <w:szCs w:val="24"/>
          <w:u w:val="single"/>
        </w:rPr>
        <w:t>bonifico bancario</w:t>
      </w:r>
      <w:r>
        <w:rPr>
          <w:rFonts w:cs="Palatino Linotype"/>
          <w:b w:val="false"/>
          <w:bCs w:val="false"/>
          <w:kern w:val="2"/>
          <w:sz w:val="24"/>
          <w:szCs w:val="24"/>
        </w:rPr>
        <w:t xml:space="preserve"> </w:t>
      </w:r>
    </w:p>
    <w:p>
      <w:pPr>
        <w:pStyle w:val="Normal"/>
        <w:widowControl w:val="false"/>
        <w:spacing w:before="0" w:after="0"/>
        <w:ind w:right="-404"/>
        <w:jc w:val="both"/>
        <w:rPr>
          <w:rFonts w:ascii="Calibri" w:hAnsi="Calibri"/>
          <w:sz w:val="24"/>
          <w:szCs w:val="24"/>
        </w:rPr>
      </w:pPr>
      <w:r>
        <w:rPr>
          <w:rFonts w:cs="Palatino Linotype"/>
          <w:kern w:val="2"/>
          <w:sz w:val="24"/>
          <w:szCs w:val="24"/>
        </w:rPr>
        <w:t xml:space="preserve">a favore di: </w:t>
      </w:r>
      <w:r>
        <w:rPr>
          <w:rFonts w:cs="Palatino Linotype"/>
          <w:sz w:val="24"/>
          <w:szCs w:val="24"/>
        </w:rPr>
        <w:t xml:space="preserve">Associazione Castrum Capelle ets sul conto presso la Banca Etica Filiale di Bergamo, Via Borgo Palazzo,9/B: </w:t>
      </w:r>
      <w:r>
        <w:rPr>
          <w:rFonts w:cs="Palatino Linotype"/>
          <w:b/>
          <w:bCs/>
          <w:i/>
          <w:iCs/>
          <w:color w:val="0084D1"/>
          <w:sz w:val="24"/>
          <w:szCs w:val="24"/>
        </w:rPr>
        <w:t>IBAN: IT35R0501811100000016823783</w:t>
      </w:r>
    </w:p>
    <w:p>
      <w:pPr>
        <w:pStyle w:val="Normal"/>
        <w:spacing w:before="0" w:after="0"/>
        <w:rPr>
          <w:rFonts w:ascii="Calibri" w:hAnsi="Calibri"/>
          <w:sz w:val="24"/>
          <w:szCs w:val="24"/>
        </w:rPr>
      </w:pPr>
      <w:r>
        <w:rPr>
          <w:rFonts w:cs="Palatino Linotype"/>
          <w:sz w:val="24"/>
          <w:szCs w:val="24"/>
        </w:rPr>
        <w:t xml:space="preserve">specificando la Causale: quota associativa per l’anno……………. </w:t>
      </w:r>
      <w:r>
        <w:rPr>
          <w:sz w:val="24"/>
          <w:szCs w:val="24"/>
        </w:rPr>
        <w:t xml:space="preserve"> </w:t>
      </w:r>
    </w:p>
    <w:p>
      <w:pPr>
        <w:pStyle w:val="Normal"/>
        <w:spacing w:lineRule="auto" w:line="276" w:before="0" w:after="0"/>
        <w:rPr>
          <w:rFonts w:ascii="Calibri" w:hAnsi="Calibri"/>
          <w:color w:val="000000"/>
          <w:sz w:val="24"/>
          <w:szCs w:val="24"/>
          <w:shd w:fill="auto" w:val="clear"/>
        </w:rPr>
      </w:pPr>
      <w:r>
        <w:rPr>
          <w:rFonts w:cs="Palatino Linotype"/>
          <w:color w:val="000000"/>
          <w:kern w:val="2"/>
          <w:sz w:val="24"/>
          <w:szCs w:val="24"/>
          <w:shd w:fill="auto" w:val="clear"/>
        </w:rPr>
        <w:t xml:space="preserve">Il modulo di adesione </w:t>
      </w:r>
      <w:r>
        <w:rPr>
          <w:rFonts w:cs="Palatino Linotype"/>
          <w:color w:val="000000"/>
          <w:kern w:val="2"/>
          <w:sz w:val="24"/>
          <w:szCs w:val="24"/>
          <w:u w:val="single"/>
          <w:shd w:fill="auto" w:val="clear"/>
        </w:rPr>
        <w:t>con la liberatoria per il trattamento dei dati personali</w:t>
      </w:r>
      <w:r>
        <w:rPr>
          <w:rFonts w:cs="Palatino Linotype"/>
          <w:color w:val="000000"/>
          <w:kern w:val="2"/>
          <w:sz w:val="24"/>
          <w:szCs w:val="24"/>
          <w:shd w:fill="auto" w:val="clear"/>
        </w:rPr>
        <w:t xml:space="preserve"> è da inviare compilato e firmato all’indirizzo di posta elettronica: </w:t>
      </w:r>
      <w:r>
        <w:rPr>
          <w:b/>
          <w:bCs/>
          <w:i/>
          <w:iCs/>
          <w:color w:val="0084D1"/>
          <w:sz w:val="24"/>
          <w:szCs w:val="24"/>
          <w:u w:val="single"/>
          <w:shd w:fill="auto" w:val="clear"/>
        </w:rPr>
        <w:t xml:space="preserve">castellodibergamo@gmail.com </w:t>
      </w:r>
      <w:r>
        <w:rPr>
          <w:color w:val="000000"/>
          <w:sz w:val="24"/>
          <w:szCs w:val="24"/>
          <w:shd w:fill="auto" w:val="clear"/>
        </w:rPr>
        <w:t xml:space="preserve">                                                                                                                                     </w:t>
      </w:r>
    </w:p>
    <w:p>
      <w:pPr>
        <w:pStyle w:val="Normal"/>
        <w:spacing w:lineRule="auto" w:line="276" w:before="0" w:after="0"/>
        <w:rPr>
          <w:rFonts w:ascii="Calibri" w:hAnsi="Calibri"/>
          <w:sz w:val="24"/>
          <w:szCs w:val="24"/>
        </w:rPr>
      </w:pPr>
      <w:r>
        <w:rPr>
          <w:color w:val="000000"/>
          <w:sz w:val="24"/>
          <w:szCs w:val="24"/>
          <w:shd w:fill="auto" w:val="clear"/>
        </w:rPr>
        <w:tab/>
        <w:tab/>
        <w:tab/>
        <w:tab/>
        <w:tab/>
      </w:r>
    </w:p>
    <w:p>
      <w:pPr>
        <w:pStyle w:val="Normal"/>
        <w:spacing w:lineRule="auto" w:line="276" w:before="0" w:after="0"/>
        <w:rPr>
          <w:rFonts w:ascii="Calibri" w:hAnsi="Calibri"/>
          <w:color w:val="000000"/>
          <w:sz w:val="24"/>
          <w:szCs w:val="24"/>
        </w:rPr>
      </w:pPr>
      <w:r>
        <w:rPr>
          <w:color w:val="000000"/>
          <w:sz w:val="24"/>
          <w:szCs w:val="24"/>
        </w:rPr>
      </w:r>
    </w:p>
    <w:p>
      <w:pPr>
        <w:pStyle w:val="Normal"/>
        <w:widowControl/>
        <w:jc w:val="left"/>
        <w:rPr>
          <w:rFonts w:ascii="Arial" w:hAnsi="Arial" w:cs="Arial"/>
          <w:b/>
          <w:color w:val="FF3333"/>
          <w:sz w:val="22"/>
          <w:szCs w:val="22"/>
          <w:shd w:fill="FFFFFF" w:val="clear"/>
        </w:rPr>
      </w:pPr>
      <w:r>
        <w:rPr>
          <w:rFonts w:cs="Arial" w:ascii="Arial" w:hAnsi="Arial"/>
          <w:b/>
          <w:color w:val="000000"/>
          <w:sz w:val="22"/>
          <w:szCs w:val="22"/>
          <w:shd w:fill="FFFFFF" w:val="clear"/>
        </w:rPr>
      </w:r>
    </w:p>
    <w:p>
      <w:pPr>
        <w:pStyle w:val="Normal"/>
        <w:widowControl/>
        <w:jc w:val="left"/>
        <w:rPr>
          <w:rFonts w:ascii="Arial" w:hAnsi="Arial" w:cs="Arial"/>
          <w:b/>
          <w:color w:val="FF3333"/>
          <w:sz w:val="22"/>
          <w:szCs w:val="22"/>
          <w:shd w:fill="FFFFFF" w:val="clear"/>
        </w:rPr>
      </w:pPr>
      <w:r>
        <w:rPr>
          <w:rFonts w:cs="Arial" w:ascii="Arial" w:hAnsi="Arial"/>
          <w:b/>
          <w:color w:val="000000"/>
          <w:sz w:val="22"/>
          <w:szCs w:val="22"/>
          <w:shd w:fill="FFFFFF" w:val="clear"/>
        </w:rPr>
        <w:t>Associazione Castrum Capelle ets  -  Procedura da seguire per proporre un evento</w:t>
      </w:r>
    </w:p>
    <w:p>
      <w:pPr>
        <w:pStyle w:val="Normal"/>
        <w:widowControl/>
        <w:spacing w:before="0" w:after="283"/>
        <w:jc w:val="left"/>
        <w:rPr>
          <w:rFonts w:ascii="Arial" w:hAnsi="Arial" w:cs="Arial"/>
          <w:b/>
          <w:color w:val="FF3333"/>
          <w:sz w:val="22"/>
          <w:szCs w:val="22"/>
          <w:shd w:fill="FFFFFF" w:val="clear"/>
        </w:rPr>
      </w:pPr>
      <w:r>
        <w:rPr>
          <w:rFonts w:cs="Arial" w:ascii="Arial" w:hAnsi="Arial"/>
          <w:b/>
          <w:color w:val="FF3333"/>
          <w:sz w:val="22"/>
          <w:szCs w:val="22"/>
          <w:shd w:fill="FFFFFF" w:val="clear"/>
        </w:rPr>
        <w:br/>
      </w:r>
      <w:r>
        <w:rPr>
          <w:rFonts w:eastAsia="Arial" w:cs="Arial" w:ascii="Arial" w:hAnsi="Arial"/>
          <w:b/>
          <w:bCs/>
          <w:color w:val="FF0000"/>
          <w:sz w:val="22"/>
          <w:szCs w:val="22"/>
        </w:rPr>
        <w:t xml:space="preserve">Le proposte vanno inviate all'indirizzo mail </w:t>
      </w:r>
      <w:r>
        <w:rPr>
          <w:rFonts w:eastAsia="Arial" w:cs="Arial" w:ascii="Arial" w:hAnsi="Arial"/>
          <w:b/>
          <w:bCs/>
          <w:i/>
          <w:iCs/>
          <w:color w:val="0084D1"/>
          <w:sz w:val="22"/>
          <w:szCs w:val="22"/>
          <w:u w:val="single"/>
        </w:rPr>
        <w:t>castellodibergamo@gmail.com</w:t>
      </w:r>
      <w:r>
        <w:rPr>
          <w:rFonts w:eastAsia="Arial" w:cs="Arial" w:ascii="Arial" w:hAnsi="Arial"/>
          <w:b w:val="false"/>
          <w:bCs w:val="false"/>
          <w:color w:val="00007F"/>
          <w:sz w:val="22"/>
          <w:szCs w:val="22"/>
        </w:rPr>
        <w:t xml:space="preserve"> </w:t>
      </w:r>
      <w:r>
        <w:rPr>
          <w:rFonts w:eastAsia="Arial" w:cs="Arial" w:ascii="Arial" w:hAnsi="Arial"/>
          <w:b/>
          <w:bCs/>
          <w:color w:val="FF0000"/>
          <w:kern w:val="0"/>
          <w:sz w:val="22"/>
          <w:szCs w:val="22"/>
          <w:lang w:val="it-IT" w:eastAsia="en-US" w:bidi="ar-SA"/>
        </w:rPr>
        <w:t>di norma</w:t>
      </w:r>
      <w:r>
        <w:rPr>
          <w:rFonts w:eastAsia="Arial" w:cs="Arial" w:ascii="Arial" w:hAnsi="Arial"/>
          <w:b w:val="false"/>
          <w:bCs w:val="false"/>
          <w:color w:val="00007F"/>
          <w:sz w:val="22"/>
          <w:szCs w:val="22"/>
        </w:rPr>
        <w:t xml:space="preserve"> </w:t>
      </w:r>
      <w:r>
        <w:rPr>
          <w:rFonts w:eastAsia="Arial" w:cs="Arial" w:ascii="Arial" w:hAnsi="Arial"/>
          <w:b/>
          <w:bCs/>
          <w:color w:val="FF0000"/>
          <w:sz w:val="22"/>
          <w:szCs w:val="22"/>
        </w:rPr>
        <w:t>entro il 10 del mese precedente in cui si propone di attuare l'evento.</w:t>
      </w:r>
    </w:p>
    <w:p>
      <w:pPr>
        <w:pStyle w:val="BodyText"/>
        <w:widowControl/>
        <w:spacing w:before="0" w:after="0"/>
        <w:rPr>
          <w:rFonts w:ascii="Arial" w:hAnsi="Arial" w:cs="Arial"/>
          <w:color w:val="000000"/>
          <w:sz w:val="22"/>
          <w:szCs w:val="22"/>
        </w:rPr>
      </w:pPr>
      <w:r>
        <w:rPr>
          <w:rFonts w:cs="Arial" w:ascii="Arial" w:hAnsi="Arial"/>
          <w:b/>
          <w:color w:val="FF3333"/>
          <w:sz w:val="22"/>
          <w:szCs w:val="22"/>
          <w:shd w:fill="FFFFFF" w:val="clear"/>
        </w:rPr>
        <w:t xml:space="preserve">1    </w:t>
        <w:tab/>
        <w:t>compilare scheda tecnica</w:t>
      </w:r>
    </w:p>
    <w:p>
      <w:pPr>
        <w:pStyle w:val="BodyText"/>
        <w:widowControl/>
        <w:spacing w:before="0" w:after="0"/>
        <w:rPr>
          <w:rFonts w:ascii="Arial" w:hAnsi="Arial" w:cs="Arial"/>
          <w:color w:val="000000"/>
          <w:sz w:val="22"/>
          <w:szCs w:val="22"/>
        </w:rPr>
      </w:pPr>
      <w:r>
        <w:rPr>
          <w:rFonts w:cs="Arial" w:ascii="Arial" w:hAnsi="Arial"/>
          <w:color w:val="000000"/>
          <w:sz w:val="22"/>
          <w:szCs w:val="22"/>
        </w:rPr>
      </w:r>
    </w:p>
    <w:p>
      <w:pPr>
        <w:pStyle w:val="BodyText"/>
        <w:widowControl/>
        <w:spacing w:before="0" w:after="0"/>
        <w:rPr>
          <w:rFonts w:ascii="Arial" w:hAnsi="Arial" w:cs="Arial"/>
          <w:b/>
          <w:color w:val="222222"/>
          <w:sz w:val="22"/>
          <w:szCs w:val="22"/>
          <w:shd w:fill="FFFFFF" w:val="clear"/>
        </w:rPr>
      </w:pPr>
      <w:r>
        <w:rPr>
          <w:rFonts w:cs="Arial" w:ascii="Arial" w:hAnsi="Arial"/>
          <w:b/>
          <w:color w:val="000000"/>
          <w:sz w:val="22"/>
          <w:szCs w:val="22"/>
          <w:shd w:fill="FFFFFF" w:val="clear"/>
        </w:rPr>
        <w:t xml:space="preserve">A   </w:t>
        <w:tab/>
        <w:t>chi propone:</w:t>
      </w:r>
      <w:r>
        <w:rPr>
          <w:rFonts w:cs="Arial" w:ascii="Arial" w:hAnsi="Arial"/>
          <w:b w:val="false"/>
          <w:bCs w:val="false"/>
          <w:color w:val="000000"/>
          <w:sz w:val="22"/>
          <w:szCs w:val="22"/>
          <w:shd w:fill="FFFFFF" w:val="clear"/>
        </w:rPr>
        <w:t>………………………………………………………………………………………</w:t>
      </w:r>
      <w:r>
        <w:rPr>
          <w:rFonts w:cs="Arial" w:ascii="Arial" w:hAnsi="Arial"/>
          <w:b/>
          <w:color w:val="000000"/>
          <w:sz w:val="22"/>
          <w:szCs w:val="22"/>
          <w:shd w:fill="FFFFFF" w:val="clear"/>
        </w:rPr>
        <w:br/>
      </w:r>
      <w:r>
        <w:rPr>
          <w:rFonts w:cs="Arial" w:ascii="Arial" w:hAnsi="Arial"/>
          <w:i/>
          <w:iCs/>
          <w:color w:val="000000"/>
          <w:sz w:val="22"/>
          <w:szCs w:val="22"/>
          <w:shd w:fill="FFFFFF" w:val="clear"/>
        </w:rPr>
        <w:t xml:space="preserve">     </w:t>
        <w:tab/>
        <w:t>deve essere un membro </w:t>
      </w:r>
      <w:r>
        <w:rPr>
          <w:rFonts w:cs="Arial" w:ascii="Arial" w:hAnsi="Arial"/>
          <w:i/>
          <w:iCs/>
          <w:color w:val="222222"/>
          <w:sz w:val="22"/>
          <w:szCs w:val="22"/>
          <w:shd w:fill="FFFFFF" w:val="clear"/>
        </w:rPr>
        <w:t>di Castrum Capelle onlus</w:t>
      </w:r>
    </w:p>
    <w:p>
      <w:pPr>
        <w:pStyle w:val="BodyText"/>
        <w:widowControl/>
        <w:spacing w:before="0" w:after="0"/>
        <w:rPr>
          <w:rFonts w:ascii="Arial" w:hAnsi="Arial" w:cs="Arial"/>
          <w:b/>
          <w:color w:val="222222"/>
          <w:sz w:val="22"/>
          <w:szCs w:val="22"/>
          <w:shd w:fill="FFFFFF" w:val="clear"/>
        </w:rPr>
      </w:pPr>
      <w:r>
        <w:rPr>
          <w:rFonts w:cs="Arial" w:ascii="Arial" w:hAnsi="Arial"/>
          <w:b/>
          <w:color w:val="222222"/>
          <w:sz w:val="22"/>
          <w:szCs w:val="22"/>
          <w:shd w:fill="FFFFFF" w:val="clear"/>
        </w:rPr>
      </w:r>
    </w:p>
    <w:p>
      <w:pPr>
        <w:pStyle w:val="BodyText"/>
        <w:widowControl/>
        <w:spacing w:before="0" w:after="0"/>
        <w:rPr>
          <w:rFonts w:ascii="Arial" w:hAnsi="Arial" w:cs="Arial"/>
          <w:b/>
          <w:color w:val="222222"/>
          <w:sz w:val="22"/>
          <w:szCs w:val="22"/>
          <w:shd w:fill="FFFFFF" w:val="clear"/>
        </w:rPr>
      </w:pPr>
      <w:r>
        <w:rPr>
          <w:rFonts w:cs="Arial" w:ascii="Arial" w:hAnsi="Arial"/>
          <w:b/>
          <w:color w:val="222222"/>
          <w:sz w:val="22"/>
          <w:szCs w:val="22"/>
          <w:shd w:fill="FFFFFF" w:val="clear"/>
        </w:rPr>
        <w:t xml:space="preserve">B   </w:t>
        <w:tab/>
        <w:t>data:</w:t>
      </w:r>
      <w:r>
        <w:rPr>
          <w:rFonts w:cs="Arial" w:ascii="Arial" w:hAnsi="Arial"/>
          <w:b w:val="false"/>
          <w:bCs w:val="false"/>
          <w:color w:val="222222"/>
          <w:sz w:val="22"/>
          <w:szCs w:val="22"/>
          <w:shd w:fill="FFFFFF" w:val="clear"/>
        </w:rPr>
        <w:t>……………………………………………………………………………………………………</w:t>
      </w:r>
      <w:r>
        <w:rPr>
          <w:rFonts w:cs="Arial" w:ascii="Arial" w:hAnsi="Arial"/>
          <w:color w:val="222222"/>
          <w:sz w:val="22"/>
          <w:szCs w:val="22"/>
          <w:shd w:fill="FFFFFF" w:val="clear"/>
        </w:rPr>
        <w:br/>
      </w:r>
      <w:r>
        <w:rPr>
          <w:rFonts w:cs="Arial" w:ascii="Arial" w:hAnsi="Arial"/>
          <w:i/>
          <w:iCs/>
          <w:color w:val="222222"/>
          <w:sz w:val="22"/>
          <w:szCs w:val="22"/>
          <w:shd w:fill="FFFFFF" w:val="clear"/>
        </w:rPr>
        <w:t xml:space="preserve">     </w:t>
        <w:tab/>
        <w:t>possibili date o data del giorno o giorni in cui si svolgerà l'evento </w:t>
      </w:r>
    </w:p>
    <w:p>
      <w:pPr>
        <w:pStyle w:val="BodyText"/>
        <w:widowControl/>
        <w:spacing w:before="0" w:after="0"/>
        <w:rPr>
          <w:rFonts w:ascii="Arial" w:hAnsi="Arial" w:cs="Arial"/>
          <w:b/>
          <w:color w:val="222222"/>
          <w:sz w:val="22"/>
          <w:szCs w:val="22"/>
          <w:shd w:fill="FFFFFF" w:val="clear"/>
        </w:rPr>
      </w:pPr>
      <w:r>
        <w:rPr>
          <w:rFonts w:cs="Arial" w:ascii="Arial" w:hAnsi="Arial"/>
          <w:b/>
          <w:color w:val="222222"/>
          <w:sz w:val="22"/>
          <w:szCs w:val="22"/>
          <w:shd w:fill="FFFFFF" w:val="clear"/>
        </w:rPr>
      </w:r>
    </w:p>
    <w:p>
      <w:pPr>
        <w:pStyle w:val="BodyText"/>
        <w:widowControl/>
        <w:spacing w:before="0" w:after="0"/>
        <w:rPr>
          <w:rFonts w:ascii="Arial" w:hAnsi="Arial" w:cs="Arial"/>
          <w:b/>
          <w:color w:val="222222"/>
          <w:sz w:val="22"/>
          <w:szCs w:val="22"/>
          <w:shd w:fill="FFFFFF" w:val="clear"/>
        </w:rPr>
      </w:pPr>
      <w:r>
        <w:rPr>
          <w:rFonts w:cs="Arial" w:ascii="Arial" w:hAnsi="Arial"/>
          <w:b/>
          <w:bCs/>
          <w:sz w:val="22"/>
          <w:szCs w:val="22"/>
        </w:rPr>
        <w:t>C</w:t>
      </w:r>
      <w:r>
        <w:rPr>
          <w:rFonts w:cs="Arial" w:ascii="Arial" w:hAnsi="Arial"/>
          <w:b/>
          <w:color w:val="222222"/>
          <w:sz w:val="22"/>
          <w:szCs w:val="22"/>
          <w:shd w:fill="FFFFFF" w:val="clear"/>
        </w:rPr>
        <w:t xml:space="preserve">   </w:t>
        <w:tab/>
        <w:t>ora inizio / durata:</w:t>
      </w:r>
      <w:r>
        <w:rPr>
          <w:rFonts w:eastAsia="Times New Roman" w:cs="Arial" w:ascii="Arial" w:hAnsi="Arial"/>
          <w:b w:val="false"/>
          <w:bCs w:val="false"/>
          <w:color w:val="222222"/>
          <w:kern w:val="2"/>
          <w:sz w:val="22"/>
          <w:szCs w:val="22"/>
          <w:shd w:fill="FFFFFF" w:val="clear"/>
          <w:lang w:val="it-IT" w:eastAsia="it-IT" w:bidi="ar-SA"/>
        </w:rPr>
        <w:t>…………………………………………………………………………………..</w:t>
      </w:r>
    </w:p>
    <w:p>
      <w:pPr>
        <w:pStyle w:val="BodyText"/>
        <w:widowControl/>
        <w:spacing w:before="0" w:after="0"/>
        <w:rPr>
          <w:rFonts w:ascii="Arial" w:hAnsi="Arial" w:cs="Arial"/>
          <w:b/>
          <w:color w:val="222222"/>
          <w:sz w:val="22"/>
          <w:szCs w:val="22"/>
          <w:shd w:fill="FFFFFF" w:val="clear"/>
        </w:rPr>
      </w:pPr>
      <w:r>
        <w:rPr>
          <w:rFonts w:cs="Arial" w:ascii="Arial" w:hAnsi="Arial"/>
          <w:b/>
          <w:color w:val="222222"/>
          <w:sz w:val="22"/>
          <w:szCs w:val="22"/>
          <w:shd w:fill="FFFFFF" w:val="clear"/>
        </w:rPr>
      </w:r>
    </w:p>
    <w:p>
      <w:pPr>
        <w:pStyle w:val="BodyText"/>
        <w:widowControl/>
        <w:spacing w:before="0" w:after="0"/>
        <w:rPr>
          <w:rFonts w:ascii="Arial" w:hAnsi="Arial" w:cs="Arial"/>
          <w:b/>
          <w:bCs/>
          <w:sz w:val="22"/>
          <w:szCs w:val="22"/>
        </w:rPr>
      </w:pPr>
      <w:r>
        <w:rPr>
          <w:rFonts w:cs="Arial" w:ascii="Arial" w:hAnsi="Arial"/>
          <w:b/>
          <w:bCs/>
          <w:color w:val="222222"/>
          <w:sz w:val="22"/>
          <w:szCs w:val="22"/>
          <w:shd w:fill="FFFFFF" w:val="clear"/>
        </w:rPr>
        <w:t>D</w:t>
      </w:r>
      <w:r>
        <w:rPr>
          <w:rFonts w:cs="Arial" w:ascii="Arial" w:hAnsi="Arial"/>
          <w:color w:val="222222"/>
          <w:sz w:val="22"/>
          <w:szCs w:val="22"/>
          <w:shd w:fill="FFFFFF" w:val="clear"/>
        </w:rPr>
        <w:t xml:space="preserve">   </w:t>
        <w:tab/>
      </w:r>
      <w:r>
        <w:rPr>
          <w:rFonts w:cs="Arial" w:ascii="Arial" w:hAnsi="Arial"/>
          <w:b/>
          <w:bCs/>
          <w:color w:val="222222"/>
          <w:sz w:val="22"/>
          <w:szCs w:val="22"/>
          <w:shd w:fill="FFFFFF" w:val="clear"/>
        </w:rPr>
        <w:t>titolo dell'evento:</w:t>
      </w:r>
      <w:r>
        <w:rPr>
          <w:rFonts w:eastAsia="Times New Roman" w:cs="Arial" w:ascii="Arial" w:hAnsi="Arial"/>
          <w:b w:val="false"/>
          <w:bCs w:val="false"/>
          <w:color w:val="222222"/>
          <w:kern w:val="2"/>
          <w:sz w:val="22"/>
          <w:szCs w:val="22"/>
          <w:shd w:fill="FFFFFF" w:val="clear"/>
          <w:lang w:val="it-IT" w:eastAsia="it-IT" w:bidi="ar-SA"/>
        </w:rPr>
        <w:t>…………………………………………………………………………………</w:t>
      </w:r>
    </w:p>
    <w:p>
      <w:pPr>
        <w:pStyle w:val="BodyText"/>
        <w:widowControl/>
        <w:spacing w:before="0" w:after="0"/>
        <w:rPr>
          <w:rFonts w:ascii="Arial" w:hAnsi="Arial" w:cs="Arial"/>
          <w:b/>
          <w:bCs/>
          <w:sz w:val="22"/>
          <w:szCs w:val="22"/>
        </w:rPr>
      </w:pPr>
      <w:r>
        <w:rPr>
          <w:rFonts w:cs="Arial" w:ascii="Arial" w:hAnsi="Arial"/>
          <w:b/>
          <w:bCs/>
          <w:sz w:val="22"/>
          <w:szCs w:val="22"/>
        </w:rPr>
      </w:r>
    </w:p>
    <w:p>
      <w:pPr>
        <w:pStyle w:val="BodyText"/>
        <w:widowControl/>
        <w:spacing w:before="0" w:after="0"/>
        <w:rPr>
          <w:rFonts w:ascii="Arial" w:hAnsi="Arial" w:cs="Arial"/>
          <w:b/>
          <w:i/>
          <w:color w:val="222222"/>
          <w:sz w:val="22"/>
          <w:szCs w:val="22"/>
          <w:shd w:fill="FFFFFF" w:val="clear"/>
        </w:rPr>
      </w:pPr>
      <w:r>
        <w:rPr>
          <w:rFonts w:cs="Arial" w:ascii="Arial" w:hAnsi="Arial"/>
          <w:b/>
          <w:bCs/>
          <w:sz w:val="22"/>
          <w:szCs w:val="22"/>
        </w:rPr>
        <w:t>E</w:t>
      </w:r>
      <w:r>
        <w:rPr>
          <w:rFonts w:cs="Arial" w:ascii="Arial" w:hAnsi="Arial"/>
          <w:b/>
          <w:color w:val="222222"/>
          <w:sz w:val="22"/>
          <w:szCs w:val="22"/>
          <w:shd w:fill="FFFFFF" w:val="clear"/>
        </w:rPr>
        <w:t xml:space="preserve">    </w:t>
        <w:tab/>
        <w:t>referente:</w:t>
      </w:r>
      <w:r>
        <w:rPr>
          <w:rFonts w:eastAsia="Times New Roman" w:cs="Arial" w:ascii="Arial" w:hAnsi="Arial"/>
          <w:b w:val="false"/>
          <w:bCs w:val="false"/>
          <w:color w:val="222222"/>
          <w:kern w:val="2"/>
          <w:sz w:val="22"/>
          <w:szCs w:val="22"/>
          <w:shd w:fill="FFFFFF" w:val="clear"/>
          <w:lang w:val="it-IT" w:eastAsia="it-IT" w:bidi="ar-SA"/>
        </w:rPr>
        <w:t xml:space="preserve">………………………………………………………………………………………… </w:t>
      </w:r>
      <w:r>
        <w:rPr>
          <w:rFonts w:cs="Arial" w:ascii="Arial" w:hAnsi="Arial"/>
          <w:color w:val="222222"/>
          <w:sz w:val="22"/>
          <w:szCs w:val="22"/>
          <w:shd w:fill="FFFFFF" w:val="clear"/>
        </w:rPr>
        <w:br/>
        <w:t xml:space="preserve">      </w:t>
        <w:tab/>
      </w:r>
      <w:r>
        <w:rPr>
          <w:rFonts w:cs="Arial" w:ascii="Arial" w:hAnsi="Arial"/>
          <w:i/>
          <w:color w:val="222222"/>
          <w:sz w:val="22"/>
          <w:szCs w:val="22"/>
          <w:shd w:fill="FFFFFF" w:val="clear"/>
        </w:rPr>
        <w:t xml:space="preserve">membro di Castrum Capelle onlus responsabile dell'evento (può essere lo stesso </w:t>
        <w:tab/>
        <w:t>proponente)</w:t>
      </w:r>
    </w:p>
    <w:p>
      <w:pPr>
        <w:pStyle w:val="BodyText"/>
        <w:widowControl/>
        <w:spacing w:before="0" w:after="0"/>
        <w:rPr>
          <w:rFonts w:ascii="Arial" w:hAnsi="Arial" w:cs="Arial"/>
          <w:b/>
          <w:i/>
          <w:color w:val="222222"/>
          <w:sz w:val="22"/>
          <w:szCs w:val="22"/>
          <w:shd w:fill="FFFFFF" w:val="clear"/>
        </w:rPr>
      </w:pPr>
      <w:r>
        <w:rPr>
          <w:rFonts w:cs="Arial" w:ascii="Arial" w:hAnsi="Arial"/>
          <w:b/>
          <w:i/>
          <w:color w:val="222222"/>
          <w:sz w:val="22"/>
          <w:szCs w:val="22"/>
          <w:shd w:fill="FFFFFF" w:val="clear"/>
        </w:rPr>
      </w:r>
    </w:p>
    <w:p>
      <w:pPr>
        <w:pStyle w:val="BodyText"/>
        <w:widowControl/>
        <w:spacing w:before="0" w:after="0"/>
        <w:rPr>
          <w:rFonts w:ascii="Arial" w:hAnsi="Arial" w:cs="Arial"/>
          <w:color w:val="222222"/>
          <w:sz w:val="22"/>
          <w:szCs w:val="22"/>
          <w:shd w:fill="FFFFFF" w:val="clear"/>
        </w:rPr>
      </w:pPr>
      <w:r>
        <w:rPr>
          <w:rFonts w:cs="Arial" w:ascii="Arial" w:hAnsi="Arial"/>
          <w:b/>
          <w:bCs/>
          <w:sz w:val="22"/>
          <w:szCs w:val="22"/>
        </w:rPr>
        <w:t>F</w:t>
      </w:r>
      <w:r>
        <w:rPr>
          <w:rFonts w:cs="Arial" w:ascii="Arial" w:hAnsi="Arial"/>
          <w:b/>
          <w:color w:val="222222"/>
          <w:sz w:val="22"/>
          <w:szCs w:val="22"/>
          <w:shd w:fill="FFFFFF" w:val="clear"/>
        </w:rPr>
        <w:t xml:space="preserve">    </w:t>
        <w:tab/>
        <w:t>nome dell'autore:</w:t>
      </w:r>
      <w:r>
        <w:rPr>
          <w:rFonts w:cs="Arial" w:ascii="Arial" w:hAnsi="Arial"/>
          <w:b w:val="false"/>
          <w:bCs w:val="false"/>
          <w:color w:val="222222"/>
          <w:sz w:val="22"/>
          <w:szCs w:val="22"/>
          <w:shd w:fill="FFFFFF" w:val="clear"/>
        </w:rPr>
        <w:t xml:space="preserve"> ……………………………………………………………………………</w:t>
      </w:r>
    </w:p>
    <w:p>
      <w:pPr>
        <w:pStyle w:val="BodyText"/>
        <w:widowControl/>
        <w:spacing w:before="0" w:after="0"/>
        <w:rPr>
          <w:rFonts w:ascii="Arial" w:hAnsi="Arial" w:cs="Arial"/>
          <w:b/>
          <w:bCs/>
          <w:sz w:val="22"/>
          <w:szCs w:val="22"/>
        </w:rPr>
      </w:pPr>
      <w:r>
        <w:rPr>
          <w:rFonts w:cs="Arial" w:ascii="Arial" w:hAnsi="Arial"/>
          <w:color w:val="222222"/>
          <w:sz w:val="22"/>
          <w:szCs w:val="22"/>
          <w:shd w:fill="FFFFFF" w:val="clear"/>
        </w:rPr>
        <w:t xml:space="preserve">      </w:t>
      </w:r>
      <w:r>
        <w:rPr>
          <w:rFonts w:cs="Arial" w:ascii="Arial" w:hAnsi="Arial"/>
          <w:color w:val="222222"/>
          <w:sz w:val="22"/>
          <w:szCs w:val="22"/>
          <w:shd w:fill="FFFFFF" w:val="clear"/>
        </w:rPr>
        <w:tab/>
      </w:r>
      <w:r>
        <w:rPr>
          <w:rFonts w:cs="Arial" w:ascii="Arial" w:hAnsi="Arial"/>
          <w:i/>
          <w:color w:val="222222"/>
          <w:sz w:val="22"/>
          <w:szCs w:val="22"/>
          <w:shd w:fill="FFFFFF" w:val="clear"/>
        </w:rPr>
        <w:t xml:space="preserve">persona / gruppo / ente che farà l'evento </w:t>
      </w:r>
    </w:p>
    <w:p>
      <w:pPr>
        <w:pStyle w:val="BodyText"/>
        <w:widowControl/>
        <w:spacing w:before="0" w:after="0"/>
        <w:rPr>
          <w:rFonts w:ascii="Arial" w:hAnsi="Arial" w:cs="Arial"/>
          <w:b/>
          <w:bCs/>
          <w:sz w:val="22"/>
          <w:szCs w:val="22"/>
        </w:rPr>
      </w:pPr>
      <w:r>
        <w:rPr>
          <w:rFonts w:cs="Arial" w:ascii="Arial" w:hAnsi="Arial"/>
          <w:b/>
          <w:bCs/>
          <w:sz w:val="22"/>
          <w:szCs w:val="22"/>
        </w:rPr>
      </w:r>
    </w:p>
    <w:p>
      <w:pPr>
        <w:pStyle w:val="BodyText"/>
        <w:widowControl/>
        <w:bidi w:val="0"/>
        <w:spacing w:before="0" w:after="0"/>
        <w:jc w:val="left"/>
        <w:rPr>
          <w:rFonts w:ascii="Arial" w:hAnsi="Arial" w:cs="Arial"/>
          <w:color w:val="222222"/>
          <w:sz w:val="22"/>
          <w:szCs w:val="22"/>
          <w:shd w:fill="FFFFFF" w:val="clear"/>
        </w:rPr>
      </w:pPr>
      <w:r>
        <w:rPr>
          <w:rFonts w:cs="Arial" w:ascii="Arial" w:hAnsi="Arial"/>
          <w:b/>
          <w:bCs/>
          <w:sz w:val="22"/>
          <w:szCs w:val="22"/>
        </w:rPr>
        <w:t>G</w:t>
      </w:r>
      <w:r>
        <w:rPr>
          <w:rFonts w:cs="Arial" w:ascii="Arial" w:hAnsi="Arial"/>
          <w:b/>
          <w:color w:val="222222"/>
          <w:sz w:val="22"/>
          <w:szCs w:val="22"/>
          <w:shd w:fill="FFFFFF" w:val="clear"/>
        </w:rPr>
        <w:t xml:space="preserve">   </w:t>
        <w:tab/>
        <w:t>persone che assistono l’autore per allestimento, inaugurazione e guardiania:</w:t>
      </w:r>
      <w:r>
        <w:rPr>
          <w:rFonts w:cs="Arial" w:ascii="Arial" w:hAnsi="Arial"/>
          <w:b w:val="false"/>
          <w:bCs w:val="false"/>
          <w:color w:val="222222"/>
          <w:sz w:val="22"/>
          <w:szCs w:val="22"/>
          <w:shd w:fill="FFFFFF" w:val="clear"/>
          <w:lang w:val="it-IT" w:bidi="ar-SA"/>
        </w:rPr>
        <w:t xml:space="preserve"> </w:t>
        <w:tab/>
        <w:t>………………………………………………………………………………………………………</w:t>
      </w:r>
    </w:p>
    <w:p>
      <w:pPr>
        <w:pStyle w:val="BodyText"/>
        <w:widowControl/>
        <w:bidi w:val="0"/>
        <w:spacing w:before="0" w:after="0"/>
        <w:jc w:val="left"/>
        <w:rPr>
          <w:rFonts w:ascii="Arial" w:hAnsi="Arial" w:cs="Arial"/>
          <w:color w:val="222222"/>
          <w:sz w:val="22"/>
          <w:szCs w:val="22"/>
          <w:shd w:fill="FFFFFF" w:val="clear"/>
        </w:rPr>
      </w:pPr>
      <w:r>
        <w:rPr>
          <w:rFonts w:cs="Arial" w:ascii="Arial" w:hAnsi="Arial"/>
          <w:b w:val="false"/>
          <w:bCs w:val="false"/>
          <w:color w:val="222222"/>
          <w:sz w:val="22"/>
          <w:szCs w:val="22"/>
          <w:shd w:fill="FFFFFF" w:val="clear"/>
          <w:lang w:val="it-IT" w:bidi="ar-SA"/>
        </w:rPr>
        <w:tab/>
        <w:t>…………………………………………………………………………………………………………</w:t>
      </w:r>
    </w:p>
    <w:p>
      <w:pPr>
        <w:pStyle w:val="BodyText"/>
        <w:widowControl/>
        <w:bidi w:val="0"/>
        <w:spacing w:before="0" w:after="0"/>
        <w:jc w:val="left"/>
        <w:rPr>
          <w:rFonts w:ascii="Arial" w:hAnsi="Arial" w:cs="Arial"/>
          <w:color w:val="222222"/>
          <w:sz w:val="22"/>
          <w:szCs w:val="22"/>
          <w:shd w:fill="FFFFFF" w:val="clear"/>
        </w:rPr>
      </w:pPr>
      <w:r>
        <w:rPr>
          <w:rFonts w:cs="Arial" w:ascii="Arial" w:hAnsi="Arial"/>
          <w:b w:val="false"/>
          <w:bCs w:val="false"/>
          <w:color w:val="222222"/>
          <w:sz w:val="22"/>
          <w:szCs w:val="22"/>
          <w:shd w:fill="FFFFFF" w:val="clear"/>
          <w:lang w:val="it-IT" w:bidi="ar-SA"/>
        </w:rPr>
        <w:tab/>
        <w:t>………………………………………………………………………………………………………</w:t>
      </w:r>
      <w:r>
        <w:rPr>
          <w:rFonts w:cs="Arial" w:ascii="Arial" w:hAnsi="Arial"/>
          <w:b/>
          <w:color w:val="222222"/>
          <w:sz w:val="22"/>
          <w:szCs w:val="22"/>
          <w:shd w:fill="FFFFFF" w:val="clear"/>
        </w:rPr>
        <w:br/>
        <w:t xml:space="preserve">H    </w:t>
        <w:tab/>
        <w:t>membri di Castrum Capelle che aiutano il referente nella gestione dell'evento:</w:t>
      </w:r>
    </w:p>
    <w:p>
      <w:pPr>
        <w:pStyle w:val="BodyText"/>
        <w:widowControl/>
        <w:pBdr>
          <w:bottom w:val="single" w:sz="8" w:space="1" w:color="000000"/>
        </w:pBdr>
        <w:bidi w:val="0"/>
        <w:spacing w:before="0" w:after="0"/>
        <w:jc w:val="left"/>
        <w:rPr>
          <w:rFonts w:ascii="Calibri" w:hAnsi="Calibri" w:eastAsia="Calibri" w:cs="" w:asciiTheme="minorHAnsi" w:cstheme="minorBidi" w:eastAsiaTheme="minorHAnsi" w:hAnsiTheme="minorHAnsi"/>
          <w:color w:val="auto"/>
          <w:lang w:val="it-IT" w:bidi="ar-SA"/>
        </w:rPr>
      </w:pPr>
      <w:r>
        <w:rPr>
          <w:rFonts w:eastAsia="Calibri" w:cs="" w:cstheme="minorBidi" w:eastAsiaTheme="minorHAnsi" w:ascii="Calibri" w:hAnsi="Calibri"/>
          <w:color w:val="auto"/>
          <w:lang w:val="it-IT" w:bidi="ar-SA"/>
        </w:rPr>
        <w:tab/>
        <w:t>……………………………………………………………………………………………………………………………………………</w:t>
      </w:r>
    </w:p>
    <w:p>
      <w:pPr>
        <w:pStyle w:val="BodyText"/>
        <w:widowControl/>
        <w:pBdr>
          <w:bottom w:val="single" w:sz="8" w:space="1" w:color="000000"/>
        </w:pBdr>
        <w:bidi w:val="0"/>
        <w:spacing w:before="0" w:after="0"/>
        <w:jc w:val="left"/>
        <w:rPr>
          <w:rFonts w:ascii="Calibri" w:hAnsi="Calibri" w:eastAsia="Calibri" w:cs="" w:asciiTheme="minorHAnsi" w:cstheme="minorBidi" w:eastAsiaTheme="minorHAnsi" w:hAnsiTheme="minorHAnsi"/>
          <w:color w:val="auto"/>
          <w:lang w:val="it-IT" w:bidi="ar-SA"/>
        </w:rPr>
      </w:pPr>
      <w:r>
        <w:rPr>
          <w:rFonts w:eastAsia="Calibri" w:cs="" w:cstheme="minorBidi" w:eastAsiaTheme="minorHAnsi" w:ascii="Calibri" w:hAnsi="Calibri"/>
          <w:color w:val="auto"/>
          <w:lang w:val="it-IT" w:bidi="ar-SA"/>
        </w:rPr>
        <w:tab/>
        <w:t>……………………………………………………………………………………………………………………………………………</w:t>
        <w:tab/>
        <w:t>……………………………………………………………………………………………………………………………………………</w:t>
      </w:r>
    </w:p>
    <w:p>
      <w:pPr>
        <w:pStyle w:val="BodyText"/>
        <w:widowControl/>
        <w:pBdr>
          <w:bottom w:val="single" w:sz="8" w:space="1" w:color="000000"/>
        </w:pBdr>
        <w:spacing w:before="0" w:after="0"/>
        <w:rPr>
          <w:rFonts w:ascii="Arial" w:hAnsi="Arial" w:cs="Arial"/>
          <w:b/>
          <w:color w:val="222222"/>
          <w:sz w:val="22"/>
          <w:szCs w:val="22"/>
          <w:shd w:fill="FFFFFF" w:val="clear"/>
        </w:rPr>
      </w:pPr>
      <w:r>
        <w:rPr>
          <w:rFonts w:cs="Arial" w:ascii="Arial" w:hAnsi="Arial"/>
          <w:b/>
          <w:bCs/>
          <w:sz w:val="22"/>
          <w:szCs w:val="22"/>
        </w:rPr>
        <w:t>I</w:t>
      </w:r>
      <w:r>
        <w:rPr>
          <w:rFonts w:cs="Arial" w:ascii="Arial" w:hAnsi="Arial"/>
          <w:b/>
          <w:color w:val="222222"/>
          <w:sz w:val="22"/>
          <w:szCs w:val="22"/>
          <w:shd w:fill="FFFFFF" w:val="clear"/>
        </w:rPr>
        <w:t xml:space="preserve">    </w:t>
        <w:tab/>
        <w:t>nome di chi fa la documentazione fotografica e/o video:</w:t>
      </w:r>
    </w:p>
    <w:p>
      <w:pPr>
        <w:pStyle w:val="BodyText"/>
        <w:widowControl/>
        <w:pBdr>
          <w:bottom w:val="single" w:sz="8" w:space="1" w:color="000000"/>
        </w:pBdr>
        <w:bidi w:val="0"/>
        <w:spacing w:before="0" w:after="0"/>
        <w:jc w:val="left"/>
        <w:rPr>
          <w:rFonts w:ascii="Calibri" w:hAnsi="Calibri" w:eastAsia="Calibri" w:cs="" w:asciiTheme="minorHAnsi" w:cstheme="minorBidi" w:eastAsiaTheme="minorHAnsi" w:hAnsiTheme="minorHAnsi"/>
          <w:color w:val="auto"/>
          <w:lang w:val="it-IT" w:bidi="ar-SA"/>
        </w:rPr>
      </w:pPr>
      <w:r>
        <w:rPr>
          <w:rFonts w:eastAsia="Calibri" w:cs="" w:cstheme="minorBidi" w:eastAsiaTheme="minorHAnsi" w:ascii="Calibri" w:hAnsi="Calibri"/>
          <w:color w:val="auto"/>
          <w:lang w:val="it-IT" w:bidi="ar-SA"/>
        </w:rPr>
        <w:tab/>
        <w:t>……………………………………………………………………………………………………………………………………………</w:t>
      </w:r>
    </w:p>
    <w:p>
      <w:pPr>
        <w:pStyle w:val="BodyText"/>
        <w:widowControl/>
        <w:pBdr>
          <w:bottom w:val="single" w:sz="8" w:space="1" w:color="000000"/>
        </w:pBdr>
        <w:spacing w:before="0" w:after="0"/>
        <w:rPr>
          <w:rFonts w:ascii="Arial" w:hAnsi="Arial" w:cs="Arial"/>
          <w:b/>
          <w:color w:val="222222"/>
          <w:sz w:val="22"/>
          <w:szCs w:val="22"/>
          <w:shd w:fill="FFFFFF" w:val="clear"/>
        </w:rPr>
      </w:pPr>
      <w:r>
        <w:rPr>
          <w:rFonts w:cs="Arial" w:ascii="Arial" w:hAnsi="Arial"/>
          <w:b/>
          <w:color w:val="222222"/>
          <w:sz w:val="22"/>
          <w:szCs w:val="22"/>
          <w:shd w:fill="FFFFFF" w:val="clear"/>
        </w:rPr>
        <w:t xml:space="preserve">L    </w:t>
        <w:tab/>
        <w:t>breve descrizione dell'evento:</w:t>
      </w:r>
    </w:p>
    <w:p>
      <w:pPr>
        <w:pStyle w:val="BodyText"/>
        <w:widowControl/>
        <w:pBdr>
          <w:bottom w:val="single" w:sz="8" w:space="1" w:color="000000"/>
        </w:pBdr>
        <w:bidi w:val="0"/>
        <w:spacing w:before="0" w:after="0"/>
        <w:jc w:val="left"/>
        <w:rPr>
          <w:rFonts w:ascii="Calibri" w:hAnsi="Calibri" w:eastAsia="Calibri" w:cs="" w:asciiTheme="minorHAnsi" w:cstheme="minorBidi" w:eastAsiaTheme="minorHAnsi" w:hAnsiTheme="minorHAnsi"/>
          <w:color w:val="auto"/>
          <w:lang w:val="it-IT" w:bidi="ar-SA"/>
        </w:rPr>
      </w:pPr>
      <w:r>
        <w:rPr>
          <w:rFonts w:eastAsia="Calibri" w:cs="" w:ascii="Calibri" w:hAnsi="Calibri" w:asciiTheme="minorHAnsi" w:cstheme="minorBidi" w:eastAsiaTheme="minorHAnsi" w:hAnsiTheme="minorHAnsi"/>
          <w:color w:val="auto"/>
          <w:lang w:val="it-IT" w:bidi="ar-SA"/>
        </w:rPr>
        <w:tab/>
        <w:t>……………………………………………………………………………………………………………………………………………</w:t>
        <w:tab/>
        <w:t>……………………………………………………………………………………………………………………………………………</w:t>
        <w:tab/>
        <w:t>……………………………………………………………………………………………………………………………………………</w:t>
      </w:r>
    </w:p>
    <w:p>
      <w:pPr>
        <w:pStyle w:val="BodyText"/>
        <w:widowControl/>
        <w:pBdr>
          <w:bottom w:val="single" w:sz="8" w:space="1" w:color="000000"/>
        </w:pBdr>
        <w:bidi w:val="0"/>
        <w:spacing w:before="0" w:after="0"/>
        <w:jc w:val="left"/>
        <w:rPr>
          <w:rFonts w:ascii="Arial" w:hAnsi="Arial" w:cs="Arial"/>
          <w:b/>
          <w:color w:val="222222"/>
          <w:sz w:val="22"/>
          <w:szCs w:val="22"/>
          <w:shd w:fill="FFFFFF" w:val="clear"/>
          <w:lang w:val="it-IT" w:bidi="ar-SA"/>
        </w:rPr>
      </w:pPr>
      <w:r>
        <w:rPr>
          <w:rFonts w:cs="Arial" w:ascii="Arial" w:hAnsi="Arial"/>
          <w:b/>
          <w:color w:val="222222"/>
          <w:sz w:val="22"/>
          <w:szCs w:val="22"/>
          <w:shd w:fill="FFFFFF" w:val="clear"/>
          <w:lang w:val="it-IT" w:bidi="ar-SA"/>
        </w:rPr>
        <w:t xml:space="preserve">M    </w:t>
        <w:tab/>
        <w:t xml:space="preserve">Motivazione del perché l'evento venga proposto al castello. Relazioni e collegamenti </w:t>
        <w:tab/>
        <w:t>con il luogo e con le finalità di Castrum Capelle ets:</w:t>
      </w:r>
    </w:p>
    <w:p>
      <w:pPr>
        <w:pStyle w:val="BodyText"/>
        <w:widowControl/>
        <w:pBdr>
          <w:bottom w:val="single" w:sz="8" w:space="1" w:color="000000"/>
        </w:pBdr>
        <w:bidi w:val="0"/>
        <w:spacing w:before="0" w:after="0"/>
        <w:jc w:val="left"/>
        <w:rPr/>
      </w:pPr>
      <w:r>
        <w:rPr>
          <w:rFonts w:eastAsia="Calibri" w:cs="" w:ascii="Calibri" w:hAnsi="Calibri" w:asciiTheme="minorHAnsi" w:cstheme="minorBidi" w:eastAsiaTheme="minorHAnsi" w:hAnsiTheme="minorHAnsi"/>
          <w:color w:val="auto"/>
          <w:lang w:val="it-IT" w:bidi="ar-SA"/>
        </w:rPr>
        <w:tab/>
        <w:t>……………………………………………………………………………………………………………………………………………</w:t>
        <w:tab/>
        <w:t>……………………………………………………………………………………………………………………………………………</w:t>
        <w:tab/>
        <w:t>……………………………………………………………………………………………………………………………………………</w:t>
      </w:r>
    </w:p>
    <w:p>
      <w:pPr>
        <w:pStyle w:val="BodyText"/>
        <w:widowControl/>
        <w:pBdr>
          <w:bottom w:val="single" w:sz="8" w:space="1" w:color="000000"/>
        </w:pBdr>
        <w:bidi w:val="0"/>
        <w:spacing w:before="0" w:after="0"/>
        <w:jc w:val="left"/>
        <w:rPr/>
      </w:pPr>
      <w:r>
        <w:rPr/>
      </w:r>
    </w:p>
    <w:p>
      <w:pPr>
        <w:pStyle w:val="BodyText"/>
        <w:widowControl/>
        <w:spacing w:before="0" w:after="0"/>
        <w:rPr>
          <w:rFonts w:ascii="Arial" w:hAnsi="Arial" w:eastAsia="Arial" w:cs="Arial"/>
          <w:b/>
          <w:bCs/>
          <w:strike w:val="false"/>
          <w:dstrike w:val="false"/>
          <w:color w:val="FF0000"/>
          <w:sz w:val="22"/>
          <w:szCs w:val="22"/>
          <w:u w:val="none"/>
        </w:rPr>
      </w:pPr>
      <w:r>
        <w:rPr>
          <w:rFonts w:eastAsia="Arial" w:cs="Arial" w:ascii="Arial" w:hAnsi="Arial"/>
          <w:b/>
          <w:bCs/>
          <w:color w:val="FF3333"/>
          <w:sz w:val="22"/>
          <w:szCs w:val="22"/>
          <w:shd w:fill="FFFFFF" w:val="clear"/>
        </w:rPr>
        <w:t xml:space="preserve">2   </w:t>
        <w:tab/>
      </w:r>
      <w:r>
        <w:rPr>
          <w:rFonts w:eastAsia="Arial" w:cs="Arial" w:ascii="Arial" w:hAnsi="Arial"/>
          <w:b/>
          <w:bCs/>
          <w:color w:val="FF3232"/>
          <w:sz w:val="22"/>
          <w:szCs w:val="22"/>
        </w:rPr>
        <w:t xml:space="preserve">Inviare la proposta </w:t>
      </w:r>
      <w:r>
        <w:rPr>
          <w:rFonts w:eastAsia="Arial" w:cs="Arial" w:ascii="Arial" w:hAnsi="Arial"/>
          <w:b/>
          <w:bCs/>
          <w:color w:val="FF0000"/>
          <w:sz w:val="22"/>
          <w:szCs w:val="22"/>
        </w:rPr>
        <w:t xml:space="preserve">all'indirizzo mail </w:t>
      </w:r>
      <w:r>
        <w:rPr>
          <w:rFonts w:eastAsia="Arial" w:cs="Arial" w:ascii="Arial" w:hAnsi="Arial"/>
          <w:b/>
          <w:bCs/>
          <w:i/>
          <w:iCs/>
          <w:color w:val="00007F"/>
          <w:sz w:val="22"/>
          <w:szCs w:val="22"/>
          <w:u w:val="single"/>
        </w:rPr>
        <w:t>castellodibergamo@gmail.com</w:t>
      </w:r>
      <w:r>
        <w:rPr>
          <w:rFonts w:eastAsia="Arial" w:cs="Arial" w:ascii="Arial" w:hAnsi="Arial"/>
          <w:b/>
          <w:bCs/>
          <w:color w:val="00007F"/>
          <w:sz w:val="22"/>
          <w:szCs w:val="22"/>
        </w:rPr>
        <w:t xml:space="preserve"> </w:t>
      </w:r>
      <w:r>
        <w:rPr>
          <w:rFonts w:eastAsia="Arial" w:cs="Arial" w:ascii="Arial" w:hAnsi="Arial"/>
          <w:b/>
          <w:bCs/>
          <w:color w:val="FF0000"/>
          <w:sz w:val="22"/>
          <w:szCs w:val="22"/>
        </w:rPr>
        <w:t xml:space="preserve">entro il 10 del </w:t>
        <w:tab/>
        <w:t xml:space="preserve">mese precedente in cui si </w:t>
      </w:r>
      <w:r>
        <w:rPr>
          <w:rFonts w:eastAsia="Arial" w:cs="Arial" w:ascii="Arial" w:hAnsi="Arial"/>
          <w:b/>
          <w:bCs/>
          <w:strike w:val="false"/>
          <w:dstrike w:val="false"/>
          <w:color w:val="FF0000"/>
          <w:sz w:val="22"/>
          <w:szCs w:val="22"/>
          <w:u w:val="none"/>
        </w:rPr>
        <w:t xml:space="preserve">propone di attuare l'evento nel nome file ci deve essere </w:t>
        <w:tab/>
        <w:t xml:space="preserve">titolo </w:t>
        <w:tab/>
        <w:t xml:space="preserve">luogo e data dell'evento. </w:t>
      </w:r>
    </w:p>
    <w:p>
      <w:pPr>
        <w:pStyle w:val="Default"/>
        <w:numPr>
          <w:ilvl w:val="0"/>
          <w:numId w:val="0"/>
        </w:numPr>
        <w:spacing w:before="0" w:after="0"/>
        <w:ind w:hanging="0" w:left="0"/>
        <w:rPr>
          <w:rFonts w:ascii="Arial" w:hAnsi="Arial" w:cs="Arial"/>
          <w:b/>
          <w:bCs/>
          <w:color w:val="FF3333"/>
          <w:sz w:val="22"/>
          <w:szCs w:val="22"/>
          <w:shd w:fill="FFFFFF" w:val="clear"/>
        </w:rPr>
      </w:pPr>
      <w:r>
        <w:rPr>
          <w:rFonts w:eastAsia="Arial" w:cs="Arial"/>
          <w:b/>
          <w:bCs/>
          <w:strike w:val="false"/>
          <w:dstrike w:val="false"/>
          <w:color w:val="FF0000"/>
          <w:sz w:val="22"/>
          <w:szCs w:val="22"/>
          <w:u w:val="none"/>
        </w:rPr>
        <w:tab/>
        <w:t xml:space="preserve">Esempio: </w:t>
      </w:r>
      <w:r>
        <w:rPr>
          <w:rFonts w:eastAsia="Arial" w:cs="Arial"/>
          <w:b/>
          <w:bCs/>
          <w:strike w:val="false"/>
          <w:dstrike w:val="false"/>
          <w:color w:val="000000"/>
          <w:sz w:val="22"/>
          <w:szCs w:val="22"/>
          <w:u w:val="none"/>
        </w:rPr>
        <w:t>festa dei tal dei tali-casacastellano-giovedì 19 settembre 2019.doc</w:t>
      </w:r>
      <w:r>
        <w:rPr>
          <w:rFonts w:cs="Arial"/>
          <w:b/>
          <w:bCs/>
          <w:color w:val="FF3333"/>
          <w:sz w:val="22"/>
          <w:szCs w:val="22"/>
          <w:shd w:fill="FFFFFF" w:val="clear"/>
        </w:rPr>
        <w:t xml:space="preserve">  </w:t>
      </w:r>
    </w:p>
    <w:p>
      <w:pPr>
        <w:pStyle w:val="BodyText"/>
        <w:widowControl/>
        <w:spacing w:before="0" w:after="0"/>
        <w:rPr>
          <w:rFonts w:ascii="Arial" w:hAnsi="Arial" w:cs="Arial"/>
          <w:b/>
          <w:bCs/>
          <w:color w:val="FF3333"/>
          <w:sz w:val="22"/>
          <w:szCs w:val="22"/>
          <w:shd w:fill="FFFFFF" w:val="clear"/>
        </w:rPr>
      </w:pPr>
      <w:r>
        <w:rPr>
          <w:rFonts w:cs="Arial" w:ascii="Arial" w:hAnsi="Arial"/>
          <w:b/>
          <w:bCs/>
          <w:color w:val="FF3333"/>
          <w:sz w:val="22"/>
          <w:szCs w:val="22"/>
          <w:shd w:fill="FFFFFF" w:val="clear"/>
        </w:rPr>
        <w:t xml:space="preserve">3   </w:t>
        <w:tab/>
        <w:t xml:space="preserve">Accettata la proposta dal Direttivo, se necessario, si organizza un incontro tra autori </w:t>
        <w:tab/>
        <w:t xml:space="preserve">e delegati dell’Associazione per definire eventuali dettagli e eventuali modifiche su </w:t>
        <w:tab/>
        <w:t>tempi e modalità.</w:t>
      </w:r>
    </w:p>
    <w:p>
      <w:pPr>
        <w:pStyle w:val="BodyText"/>
        <w:widowControl/>
        <w:spacing w:before="0" w:after="120"/>
        <w:rPr/>
      </w:pPr>
      <w:r>
        <w:rPr>
          <w:rFonts w:cs="Arial" w:ascii="Arial" w:hAnsi="Arial"/>
          <w:b/>
          <w:bCs/>
          <w:color w:val="FF3333"/>
          <w:sz w:val="22"/>
          <w:szCs w:val="22"/>
          <w:shd w:fill="FFFFFF" w:val="clear"/>
        </w:rPr>
        <w:t xml:space="preserve">4   </w:t>
        <w:tab/>
        <w:t xml:space="preserve">Terminato l'evento, inviare alla associazione una breve relazione e la </w:t>
        <w:tab/>
        <w:t xml:space="preserve">documentazione fotografica </w:t>
      </w:r>
      <w:r>
        <w:rPr>
          <w:rFonts w:eastAsia="Arial" w:cs="Arial" w:ascii="Arial" w:hAnsi="Arial"/>
          <w:b/>
          <w:bCs/>
          <w:color w:val="FF0000"/>
          <w:sz w:val="22"/>
          <w:szCs w:val="22"/>
          <w:shd w:fill="FFFFFF" w:val="clear"/>
        </w:rPr>
        <w:t xml:space="preserve">all'indirizzo mail </w:t>
      </w:r>
      <w:r>
        <w:rPr>
          <w:rFonts w:eastAsia="Arial" w:cs="Arial" w:ascii="Arial" w:hAnsi="Arial"/>
          <w:b/>
          <w:bCs/>
          <w:i/>
          <w:iCs/>
          <w:color w:val="00007F"/>
          <w:sz w:val="22"/>
          <w:szCs w:val="22"/>
          <w:u w:val="single"/>
          <w:shd w:fill="FFFFFF" w:val="clear"/>
        </w:rPr>
        <w:t>castellodibergamo@gmail.com</w:t>
      </w:r>
      <w:r>
        <w:rPr>
          <w:rFonts w:eastAsia="Arial" w:cs="Arial" w:ascii="Arial" w:hAnsi="Arial"/>
          <w:b/>
          <w:bCs/>
          <w:i/>
          <w:iCs/>
          <w:color w:val="FF3333"/>
          <w:sz w:val="22"/>
          <w:szCs w:val="22"/>
          <w:u w:val="single"/>
          <w:shd w:fill="FFFFFF" w:val="clear"/>
        </w:rPr>
        <w:t>.</w:t>
      </w:r>
    </w:p>
    <w:sectPr>
      <w:type w:val="nextPage"/>
      <w:pgSz w:w="11906" w:h="16838"/>
      <w:pgMar w:left="1134" w:right="1134" w:gutter="0" w:header="0" w:top="1417" w:footer="0" w:bottom="1134"/>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Liberation Sans">
    <w:altName w:val="Arial"/>
    <w:charset w:val="00"/>
    <w:family w:val="swiss"/>
    <w:pitch w:val="variable"/>
  </w:font>
  <w:font w:name="Palatino Linotype">
    <w:charset w:val="00"/>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0"/>
        </w:tabs>
        <w:ind w:left="0" w:hanging="283"/>
      </w:pPr>
      <w:rPr/>
    </w:lvl>
    <w:lvl w:ilvl="1">
      <w:start w:val="1"/>
      <w:numFmt w:val="decimal"/>
      <w:lvlText w:val="%2."/>
      <w:lvlJc w:val="left"/>
      <w:pPr>
        <w:tabs>
          <w:tab w:val="num" w:pos="1418"/>
        </w:tabs>
        <w:ind w:left="1418" w:hanging="283"/>
      </w:pPr>
      <w:rPr/>
    </w:lvl>
    <w:lvl w:ilvl="2">
      <w:start w:val="1"/>
      <w:numFmt w:val="decimal"/>
      <w:lvlText w:val="%3."/>
      <w:lvlJc w:val="left"/>
      <w:pPr>
        <w:tabs>
          <w:tab w:val="num" w:pos="2127"/>
        </w:tabs>
        <w:ind w:left="2127" w:hanging="283"/>
      </w:pPr>
      <w:rPr/>
    </w:lvl>
    <w:lvl w:ilvl="3">
      <w:start w:val="1"/>
      <w:numFmt w:val="decimal"/>
      <w:lvlText w:val="%4."/>
      <w:lvlJc w:val="left"/>
      <w:pPr>
        <w:tabs>
          <w:tab w:val="num" w:pos="2836"/>
        </w:tabs>
        <w:ind w:left="2836" w:hanging="283"/>
      </w:pPr>
      <w:rPr/>
    </w:lvl>
    <w:lvl w:ilvl="4">
      <w:start w:val="1"/>
      <w:numFmt w:val="decimal"/>
      <w:lvlText w:val="%5."/>
      <w:lvlJc w:val="left"/>
      <w:pPr>
        <w:tabs>
          <w:tab w:val="num" w:pos="3545"/>
        </w:tabs>
        <w:ind w:left="3545" w:hanging="283"/>
      </w:pPr>
      <w:rPr/>
    </w:lvl>
    <w:lvl w:ilvl="5">
      <w:start w:val="1"/>
      <w:numFmt w:val="decimal"/>
      <w:lvlText w:val="%6."/>
      <w:lvlJc w:val="left"/>
      <w:pPr>
        <w:tabs>
          <w:tab w:val="num" w:pos="4254"/>
        </w:tabs>
        <w:ind w:left="4254" w:hanging="283"/>
      </w:pPr>
      <w:rPr/>
    </w:lvl>
    <w:lvl w:ilvl="6">
      <w:start w:val="1"/>
      <w:numFmt w:val="decimal"/>
      <w:lvlText w:val="%7."/>
      <w:lvlJc w:val="left"/>
      <w:pPr>
        <w:tabs>
          <w:tab w:val="num" w:pos="4963"/>
        </w:tabs>
        <w:ind w:left="4963" w:hanging="283"/>
      </w:pPr>
      <w:rPr/>
    </w:lvl>
    <w:lvl w:ilvl="7">
      <w:start w:val="1"/>
      <w:numFmt w:val="decimal"/>
      <w:lvlText w:val="%8."/>
      <w:lvlJc w:val="left"/>
      <w:pPr>
        <w:tabs>
          <w:tab w:val="num" w:pos="5672"/>
        </w:tabs>
        <w:ind w:left="5672" w:hanging="283"/>
      </w:pPr>
      <w:rPr/>
    </w:lvl>
    <w:lvl w:ilvl="8">
      <w:start w:val="1"/>
      <w:numFmt w:val="decimal"/>
      <w:lvlText w:val="%9."/>
      <w:lvlJc w:val="left"/>
      <w:pPr>
        <w:tabs>
          <w:tab w:val="num" w:pos="6381"/>
        </w:tabs>
        <w:ind w:left="6381" w:hanging="283"/>
      </w:pPr>
      <w:r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232"/>
  <w:defaultTabStop w:val="708"/>
  <w:autoHyphenation w:val="true"/>
  <w:hyphenationZone w:val="0"/>
  <w:compat>
    <w:doNotBreakWrappedTables/>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it-IT" w:eastAsia="en-US"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Body Text" w:uiPriority="0"/>
    <w:lsdException w:name="Subtitle" w:uiPriority="11" w:semiHidden="0" w:unhideWhenUsed="0" w:qFormat="1"/>
    <w:lsdException w:name="Strong" w:uiPriority="0"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pPr>
      <w:widowControl/>
      <w:suppressAutoHyphens w:val="true"/>
      <w:bidi w:val="0"/>
      <w:spacing w:lineRule="auto" w:line="276" w:before="0" w:after="200"/>
      <w:jc w:val="left"/>
    </w:pPr>
    <w:rPr>
      <w:rFonts w:ascii="Calibri" w:hAnsi="Calibri" w:eastAsia="Calibri" w:cs="" w:asciiTheme="minorHAnsi" w:cstheme="minorBidi" w:eastAsiaTheme="minorHAnsi" w:hAnsiTheme="minorHAnsi"/>
      <w:color w:val="auto"/>
      <w:kern w:val="0"/>
      <w:sz w:val="22"/>
      <w:szCs w:val="22"/>
      <w:lang w:val="it-IT" w:eastAsia="en-US" w:bidi="ar-SA"/>
    </w:rPr>
  </w:style>
  <w:style w:type="character" w:styleId="DefaultParagraphFont" w:default="1">
    <w:name w:val="Default Paragraph Font"/>
    <w:uiPriority w:val="1"/>
    <w:semiHidden/>
    <w:unhideWhenUsed/>
    <w:qFormat/>
    <w:rPr/>
  </w:style>
  <w:style w:type="character" w:styleId="Strong">
    <w:name w:val="Strong"/>
    <w:qFormat/>
    <w:rsid w:val="00534638"/>
    <w:rPr>
      <w:b/>
      <w:bCs w:val="false"/>
    </w:rPr>
  </w:style>
  <w:style w:type="character" w:styleId="CorpotestoCarattere" w:customStyle="1">
    <w:name w:val="Corpo testo Carattere"/>
    <w:basedOn w:val="DefaultParagraphFont"/>
    <w:qFormat/>
    <w:rsid w:val="00534638"/>
    <w:rPr>
      <w:rFonts w:ascii="Times New Roman" w:hAnsi="Times New Roman" w:eastAsia="Times New Roman" w:cs="Times New Roman"/>
      <w:kern w:val="2"/>
      <w:sz w:val="24"/>
      <w:szCs w:val="20"/>
      <w:lang w:eastAsia="it-IT"/>
    </w:rPr>
  </w:style>
  <w:style w:type="character" w:styleId="Hyperlink">
    <w:name w:val="Hyperlink"/>
    <w:rPr>
      <w:color w:val="000080"/>
      <w:u w:val="single"/>
    </w:rPr>
  </w:style>
  <w:style w:type="character" w:styleId="Emphasis">
    <w:name w:val="Emphasis"/>
    <w:qFormat/>
    <w:rPr>
      <w:i/>
      <w:iCs/>
    </w:rPr>
  </w:style>
  <w:style w:type="character" w:styleId="Caratteridinumerazione">
    <w:name w:val="Caratteri di numerazione"/>
    <w:qFormat/>
    <w:rPr/>
  </w:style>
  <w:style w:type="paragraph" w:styleId="Titolo">
    <w:name w:val="Titolo"/>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link w:val="CorpotestoCarattere"/>
    <w:unhideWhenUsed/>
    <w:rsid w:val="00534638"/>
    <w:pPr>
      <w:widowControl w:val="false"/>
      <w:suppressAutoHyphens w:val="true"/>
      <w:overflowPunct w:val="false"/>
      <w:spacing w:lineRule="auto" w:line="240" w:before="0" w:after="120"/>
    </w:pPr>
    <w:rPr>
      <w:rFonts w:ascii="Times New Roman" w:hAnsi="Times New Roman" w:eastAsia="Times New Roman" w:cs="Times New Roman"/>
      <w:kern w:val="2"/>
      <w:sz w:val="24"/>
      <w:szCs w:val="20"/>
      <w:lang w:eastAsia="it-IT"/>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ice">
    <w:name w:val="Indice"/>
    <w:basedOn w:val="Normal"/>
    <w:qFormat/>
    <w:pPr>
      <w:suppressLineNumbers/>
    </w:pPr>
    <w:rPr>
      <w:rFonts w:cs="Arial"/>
    </w:rPr>
  </w:style>
  <w:style w:type="paragraph" w:styleId="Titolouser">
    <w:name w:val="Titolo (user)"/>
    <w:basedOn w:val="Normal"/>
    <w:next w:val="BodyText"/>
    <w:qFormat/>
    <w:pPr>
      <w:keepNext w:val="true"/>
      <w:spacing w:before="240" w:after="120"/>
    </w:pPr>
    <w:rPr>
      <w:rFonts w:ascii="Liberation Sans" w:hAnsi="Liberation Sans" w:eastAsia="Microsoft YaHei" w:cs="Arial"/>
      <w:sz w:val="28"/>
      <w:szCs w:val="28"/>
    </w:rPr>
  </w:style>
  <w:style w:type="paragraph" w:styleId="Indiceuser">
    <w:name w:val="Indice (user)"/>
    <w:basedOn w:val="Normal"/>
    <w:qFormat/>
    <w:pPr>
      <w:suppressLineNumbers/>
    </w:pPr>
    <w:rPr>
      <w:rFonts w:cs="Arial"/>
    </w:rPr>
  </w:style>
  <w:style w:type="paragraph" w:styleId="NormalWeb">
    <w:name w:val="Normal (Web)"/>
    <w:basedOn w:val="Normal"/>
    <w:uiPriority w:val="99"/>
    <w:semiHidden/>
    <w:unhideWhenUsed/>
    <w:qFormat/>
    <w:rsid w:val="007a3b5f"/>
    <w:pPr>
      <w:spacing w:lineRule="auto" w:line="240" w:beforeAutospacing="1" w:afterAutospacing="1"/>
    </w:pPr>
    <w:rPr>
      <w:rFonts w:ascii="Times New Roman" w:hAnsi="Times New Roman" w:eastAsia="Times New Roman" w:cs="Times New Roman"/>
      <w:sz w:val="24"/>
      <w:szCs w:val="24"/>
      <w:lang w:eastAsia="it-IT"/>
    </w:rPr>
  </w:style>
  <w:style w:type="paragraph" w:styleId="Default">
    <w:name w:val="Default"/>
    <w:basedOn w:val="Normal"/>
    <w:qFormat/>
    <w:pPr>
      <w:suppressAutoHyphens w:val="true"/>
      <w:bidi w:val="0"/>
      <w:jc w:val="left"/>
    </w:pPr>
    <w:rPr>
      <w:rFonts w:ascii="Arial" w:hAnsi="Arial" w:eastAsia="Arial" w:cs="Arial"/>
      <w:color w:val="000000"/>
      <w:kern w:val="0"/>
    </w:rPr>
  </w:style>
  <w:style w:type="paragraph" w:styleId="Lineaorizzontale">
    <w:name w:val="Linea orizzontale"/>
    <w:basedOn w:val="Normal"/>
    <w:next w:val="BodyText"/>
    <w:qFormat/>
    <w:pPr>
      <w:suppressLineNumbers/>
      <w:pBdr>
        <w:bottom w:val="double" w:sz="2" w:space="0" w:color="808080"/>
      </w:pBdr>
      <w:spacing w:before="0" w:after="283"/>
    </w:pPr>
    <w:rPr>
      <w:sz w:val="12"/>
      <w:szCs w:val="12"/>
    </w:rPr>
  </w:style>
  <w:style w:type="numbering" w:styleId="Nessunelencouser" w:default="1">
    <w:name w:val="Nessun elenco (user)"/>
    <w:uiPriority w:val="99"/>
    <w:semiHidden/>
    <w:unhideWhenUsed/>
    <w:qFormat/>
  </w:style>
  <w:style w:type="table" w:default="1" w:styleId="Tabellanormale">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hyperlink" Target="http://www.castrumcapelle.org/" TargetMode="External"/><Relationship Id="rId4" Type="http://schemas.openxmlformats.org/officeDocument/2006/relationships/image" Target="media/image2.jpeg"/><Relationship Id="rId5" Type="http://schemas.openxmlformats.org/officeDocument/2006/relationships/numbering" Target="numbering.xm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Tema di Offic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35</TotalTime>
  <Application>LibreOffice/26.2.5.2$Windows_X86_64 LibreOffice_project/cd7284b4cbbfeb507e630c1aac019f4157393acb</Application>
  <AppVersion>15.0000</AppVersion>
  <Pages>12</Pages>
  <Words>4087</Words>
  <Characters>25440</Characters>
  <CharactersWithSpaces>30123</CharactersWithSpaces>
  <Paragraphs>146</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2019-06-19T09:46:00Z</dcterms:created>
  <dc:creator>Raffaella</dc:creator>
  <dc:description/>
  <dc:language>it-IT</dc:language>
  <cp:lastModifiedBy/>
  <dcterms:modified xsi:type="dcterms:W3CDTF">2026-08-12T12:06:11Z</dcterms:modified>
  <cp:revision>8</cp:revision>
  <dc:subject/>
  <dc:title/>
</cp:coreProperties>
</file>

<file path=docProps/custom.xml><?xml version="1.0" encoding="utf-8"?>
<Properties xmlns="http://schemas.openxmlformats.org/officeDocument/2006/custom-properties" xmlns:vt="http://schemas.openxmlformats.org/officeDocument/2006/docPropsVTypes"/>
</file>